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1DA8B172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6E7A61">
        <w:rPr>
          <w:rFonts w:cs="Arial"/>
          <w:sz w:val="24"/>
          <w:szCs w:val="24"/>
        </w:rPr>
        <w:t>9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A41C47" w:rsidRPr="00DA7066">
        <w:rPr>
          <w:rFonts w:cs="Arial"/>
          <w:noProof w:val="0"/>
          <w:sz w:val="24"/>
        </w:rPr>
        <w:t>2</w:t>
      </w:r>
      <w:r w:rsidR="00A41C47">
        <w:rPr>
          <w:rFonts w:cs="Arial"/>
          <w:noProof w:val="0"/>
          <w:sz w:val="24"/>
        </w:rPr>
        <w:t>3</w:t>
      </w:r>
      <w:r w:rsidR="002B31F0">
        <w:rPr>
          <w:rFonts w:cs="Arial"/>
          <w:noProof w:val="0"/>
          <w:sz w:val="24"/>
        </w:rPr>
        <w:t>19129</w:t>
      </w:r>
    </w:p>
    <w:p w14:paraId="321D1244" w14:textId="6902F036" w:rsidR="0011347F" w:rsidRPr="00AB081E" w:rsidRDefault="006E7A61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6233A4" w:rsidRPr="006233A4">
        <w:rPr>
          <w:rFonts w:cs="Arial"/>
          <w:sz w:val="24"/>
          <w:szCs w:val="24"/>
          <w:vertAlign w:val="superscript"/>
        </w:rPr>
        <w:t>th</w:t>
      </w:r>
      <w:r w:rsidR="006233A4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6233A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7</w:t>
      </w:r>
      <w:r w:rsidR="006233A4" w:rsidRPr="006233A4">
        <w:rPr>
          <w:rFonts w:cs="Arial"/>
          <w:sz w:val="24"/>
          <w:szCs w:val="24"/>
          <w:vertAlign w:val="superscript"/>
        </w:rPr>
        <w:t>th</w:t>
      </w:r>
      <w:r w:rsidR="006233A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November</w:t>
      </w:r>
      <w:r w:rsidR="0011347F" w:rsidRPr="00AE32FA">
        <w:rPr>
          <w:rFonts w:cs="Arial"/>
          <w:sz w:val="24"/>
          <w:szCs w:val="24"/>
        </w:rPr>
        <w:t xml:space="preserve">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3C6B9243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6E7A61">
        <w:rPr>
          <w:rFonts w:ascii="Arial" w:hAnsi="Arial" w:cs="Arial"/>
          <w:b/>
          <w:sz w:val="24"/>
        </w:rPr>
        <w:t>8</w:t>
      </w:r>
      <w:r w:rsidR="00303329">
        <w:rPr>
          <w:rFonts w:ascii="Arial" w:hAnsi="Arial" w:cs="Arial"/>
          <w:b/>
          <w:sz w:val="24"/>
        </w:rPr>
        <w:t>.</w:t>
      </w:r>
      <w:r w:rsidR="00EE2E0B">
        <w:rPr>
          <w:rFonts w:ascii="Arial" w:hAnsi="Arial" w:cs="Arial"/>
          <w:b/>
          <w:sz w:val="24"/>
        </w:rPr>
        <w:t>9</w:t>
      </w:r>
      <w:r w:rsidR="007F3017">
        <w:rPr>
          <w:rFonts w:ascii="Arial" w:hAnsi="Arial" w:cs="Arial"/>
          <w:b/>
          <w:sz w:val="24"/>
        </w:rPr>
        <w:t>.</w:t>
      </w:r>
      <w:r w:rsidR="00E74F28">
        <w:rPr>
          <w:rFonts w:ascii="Arial" w:hAnsi="Arial" w:cs="Arial"/>
          <w:b/>
          <w:sz w:val="24"/>
        </w:rPr>
        <w:t>5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F583948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4874BB" w:rsidRPr="004874BB">
        <w:rPr>
          <w:rFonts w:ascii="Arial" w:hAnsi="Arial" w:cs="Arial"/>
          <w:b/>
          <w:sz w:val="24"/>
        </w:rPr>
        <w:t>Test cases list for measurements without gap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2972A5B" w14:textId="1A495B95" w:rsidR="00E62411" w:rsidRDefault="00CE1C53" w:rsidP="00E62411">
      <w:r>
        <w:rPr>
          <w:iCs/>
        </w:rPr>
        <w:t xml:space="preserve">Performance part of the work item starts in this meeting. </w:t>
      </w:r>
      <w:r w:rsidR="003C2F62" w:rsidRPr="00536CC1">
        <w:t xml:space="preserve">In this paper we provide our </w:t>
      </w:r>
      <w:r w:rsidR="00455F3B">
        <w:t xml:space="preserve">views on </w:t>
      </w:r>
      <w:r>
        <w:t>the test cases list of measurements without gap part</w:t>
      </w:r>
      <w:r w:rsidR="002A3FC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026DB5DB" w14:textId="47FAF1BB" w:rsidR="00182B74" w:rsidRDefault="00CE1C53" w:rsidP="000572F6">
      <w:pPr>
        <w:pStyle w:val="Heading2"/>
        <w:ind w:left="567"/>
      </w:pPr>
      <w:r>
        <w:t>Test cases list for measurement requirements for UE reporting NFG</w:t>
      </w:r>
    </w:p>
    <w:p w14:paraId="191D98BE" w14:textId="3B9CF6F1" w:rsidR="006743A3" w:rsidRDefault="006743A3" w:rsidP="006743A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 xml:space="preserve"> Test cases list for UE reporting NFG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608"/>
        <w:gridCol w:w="2959"/>
        <w:gridCol w:w="1127"/>
        <w:gridCol w:w="1072"/>
        <w:gridCol w:w="1428"/>
        <w:gridCol w:w="618"/>
      </w:tblGrid>
      <w:tr w:rsidR="001D296E" w:rsidRPr="006743A3" w14:paraId="049CD331" w14:textId="77777777" w:rsidTr="003931F9">
        <w:tc>
          <w:tcPr>
            <w:tcW w:w="817" w:type="dxa"/>
          </w:tcPr>
          <w:p w14:paraId="61B1635F" w14:textId="60F2A5A8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608" w:type="dxa"/>
          </w:tcPr>
          <w:p w14:paraId="4CE3A849" w14:textId="691EE7D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54BBE7C9" w14:textId="3615EE49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47B8001B" w14:textId="47211E4B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78E8EFD6" w14:textId="611DC6E0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1B45D164" w14:textId="113AE68F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618" w:type="dxa"/>
          </w:tcPr>
          <w:p w14:paraId="7685C328" w14:textId="7DC128A2" w:rsidR="001D296E" w:rsidRPr="006743A3" w:rsidRDefault="001D296E" w:rsidP="00CE1C53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B11CA6" w14:paraId="41DF34B7" w14:textId="77777777" w:rsidTr="003931F9">
        <w:tc>
          <w:tcPr>
            <w:tcW w:w="817" w:type="dxa"/>
          </w:tcPr>
          <w:p w14:paraId="0117416C" w14:textId="67399832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1-1a</w:t>
            </w:r>
          </w:p>
        </w:tc>
        <w:tc>
          <w:tcPr>
            <w:tcW w:w="1608" w:type="dxa"/>
            <w:vMerge w:val="restart"/>
          </w:tcPr>
          <w:p w14:paraId="37C1DBF4" w14:textId="6D3E10CC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</w:t>
            </w:r>
          </w:p>
        </w:tc>
        <w:tc>
          <w:tcPr>
            <w:tcW w:w="2959" w:type="dxa"/>
            <w:vMerge w:val="restart"/>
          </w:tcPr>
          <w:p w14:paraId="231FEBFF" w14:textId="52A8A4B9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 at UE measurements without measurement gaps</w:t>
            </w:r>
          </w:p>
        </w:tc>
        <w:tc>
          <w:tcPr>
            <w:tcW w:w="1127" w:type="dxa"/>
          </w:tcPr>
          <w:p w14:paraId="1AAD4CA3" w14:textId="323271E0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0561C922" w14:textId="1FE1FD5D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A.6.5.2.X</w:t>
            </w:r>
          </w:p>
        </w:tc>
        <w:tc>
          <w:tcPr>
            <w:tcW w:w="1428" w:type="dxa"/>
          </w:tcPr>
          <w:p w14:paraId="136DCE82" w14:textId="5C23EC2C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76980AB2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B11CA6" w14:paraId="29DFD9A5" w14:textId="77777777" w:rsidTr="003931F9">
        <w:tc>
          <w:tcPr>
            <w:tcW w:w="817" w:type="dxa"/>
          </w:tcPr>
          <w:p w14:paraId="43B637B0" w14:textId="77372EEE" w:rsidR="00B11CA6" w:rsidRDefault="00DF370A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1-1b</w:t>
            </w:r>
          </w:p>
        </w:tc>
        <w:tc>
          <w:tcPr>
            <w:tcW w:w="1608" w:type="dxa"/>
            <w:vMerge/>
          </w:tcPr>
          <w:p w14:paraId="17799193" w14:textId="74358181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2DD2804E" w14:textId="77777777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F910A3F" w14:textId="7BDCFD7F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7A4311E3" w14:textId="3741B1C5" w:rsidR="00B11CA6" w:rsidRDefault="00B11CA6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A.7.5.2.X</w:t>
            </w:r>
          </w:p>
        </w:tc>
        <w:tc>
          <w:tcPr>
            <w:tcW w:w="1428" w:type="dxa"/>
          </w:tcPr>
          <w:p w14:paraId="7A122D2B" w14:textId="69282F18" w:rsidR="00B11CA6" w:rsidRDefault="00B11CA6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65BC6A1" w14:textId="77777777" w:rsidR="00B11CA6" w:rsidRDefault="00B11CA6" w:rsidP="00CE1C53">
            <w:pPr>
              <w:rPr>
                <w:lang w:eastAsia="ja-JP" w:bidi="hi-IN"/>
              </w:rPr>
            </w:pPr>
          </w:p>
        </w:tc>
      </w:tr>
      <w:tr w:rsidR="00EB0344" w14:paraId="6AD1EFC9" w14:textId="77777777" w:rsidTr="003931F9">
        <w:tc>
          <w:tcPr>
            <w:tcW w:w="817" w:type="dxa"/>
          </w:tcPr>
          <w:p w14:paraId="02E31B1C" w14:textId="3F9D7CF6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1-2</w:t>
            </w:r>
          </w:p>
        </w:tc>
        <w:tc>
          <w:tcPr>
            <w:tcW w:w="1608" w:type="dxa"/>
            <w:vMerge w:val="restart"/>
          </w:tcPr>
          <w:p w14:paraId="339286B4" w14:textId="77777777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Intra-frequency measurement period</w:t>
            </w:r>
          </w:p>
          <w:p w14:paraId="61AFDC71" w14:textId="530BD580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32A8C78C" w14:textId="1FBD4070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 non-DRX</w:t>
            </w:r>
          </w:p>
        </w:tc>
        <w:tc>
          <w:tcPr>
            <w:tcW w:w="1127" w:type="dxa"/>
          </w:tcPr>
          <w:p w14:paraId="0FFC204D" w14:textId="72086730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66FE6AA" w14:textId="59C6CB6D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1DF0E68B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DC933B8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12632FCD" w14:textId="77777777" w:rsidTr="003931F9">
        <w:tc>
          <w:tcPr>
            <w:tcW w:w="817" w:type="dxa"/>
          </w:tcPr>
          <w:p w14:paraId="05DF5D7C" w14:textId="54A9FCD9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  <w:vMerge/>
          </w:tcPr>
          <w:p w14:paraId="5D9601C3" w14:textId="1EC98225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5ECE6B1B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2FEFDFC6" w14:textId="37C22B6B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068772A" w14:textId="50ACC1A0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62B03DA1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E392C3F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4252B06E" w14:textId="77777777" w:rsidTr="003931F9">
        <w:tc>
          <w:tcPr>
            <w:tcW w:w="817" w:type="dxa"/>
          </w:tcPr>
          <w:p w14:paraId="002BBF62" w14:textId="19C28B72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FA6B29F" w14:textId="3A437DA5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91F4338" w14:textId="30D819A8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 non-DRX</w:t>
            </w:r>
          </w:p>
        </w:tc>
        <w:tc>
          <w:tcPr>
            <w:tcW w:w="1127" w:type="dxa"/>
          </w:tcPr>
          <w:p w14:paraId="3F62A3CB" w14:textId="46E0B486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63284AD" w14:textId="32BCCF83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1B18CA33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111C8D7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3C50E4A1" w14:textId="77777777" w:rsidTr="003931F9">
        <w:tc>
          <w:tcPr>
            <w:tcW w:w="817" w:type="dxa"/>
          </w:tcPr>
          <w:p w14:paraId="73F1205C" w14:textId="576C463E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07667B37" w14:textId="15EEEECF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0191AED9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ED6158" w14:textId="06C8D9B7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49BC54BF" w14:textId="4ECE9A24" w:rsidR="00EB0344" w:rsidRDefault="00EB0344" w:rsidP="00CE1C53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590BF847" w14:textId="77777777" w:rsidR="00EB0344" w:rsidRDefault="00EB0344" w:rsidP="00CE1C53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B40B447" w14:textId="77777777" w:rsidR="00EB0344" w:rsidRDefault="00EB0344" w:rsidP="00CE1C53">
            <w:pPr>
              <w:rPr>
                <w:lang w:eastAsia="ja-JP" w:bidi="hi-IN"/>
              </w:rPr>
            </w:pPr>
          </w:p>
        </w:tc>
      </w:tr>
      <w:tr w:rsidR="00EB0344" w14:paraId="73D4F6FD" w14:textId="77777777" w:rsidTr="00E24DB1">
        <w:tc>
          <w:tcPr>
            <w:tcW w:w="817" w:type="dxa"/>
          </w:tcPr>
          <w:p w14:paraId="3A7D845B" w14:textId="6FCF8A58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7C4B7564" w14:textId="775AEF59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5E37177" w14:textId="4BB91BD8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 with DRX</w:t>
            </w:r>
          </w:p>
        </w:tc>
        <w:tc>
          <w:tcPr>
            <w:tcW w:w="1127" w:type="dxa"/>
          </w:tcPr>
          <w:p w14:paraId="3184D10D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F54AC13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7E5A3242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5471A9D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EB0344" w14:paraId="27990DDB" w14:textId="77777777" w:rsidTr="00E24DB1">
        <w:tc>
          <w:tcPr>
            <w:tcW w:w="817" w:type="dxa"/>
          </w:tcPr>
          <w:p w14:paraId="4C142EB6" w14:textId="07FB394C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D50DE0D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62635BB5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8C2176E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6909A748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32636A92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AFC2EB8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EB0344" w14:paraId="47256AC8" w14:textId="77777777" w:rsidTr="00E24DB1">
        <w:tc>
          <w:tcPr>
            <w:tcW w:w="817" w:type="dxa"/>
          </w:tcPr>
          <w:p w14:paraId="35B54933" w14:textId="4BD1DEAB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06C5FDAD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4A188A5" w14:textId="7E87ED09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 with DRX</w:t>
            </w:r>
          </w:p>
        </w:tc>
        <w:tc>
          <w:tcPr>
            <w:tcW w:w="1127" w:type="dxa"/>
          </w:tcPr>
          <w:p w14:paraId="740427FC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E7EED19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465AD058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24F787E7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EB0344" w14:paraId="36B27258" w14:textId="77777777" w:rsidTr="00E24DB1">
        <w:tc>
          <w:tcPr>
            <w:tcW w:w="817" w:type="dxa"/>
          </w:tcPr>
          <w:p w14:paraId="017E4789" w14:textId="4D58199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648B142E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46921881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6DC2F277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6ADCA4C2" w14:textId="77777777" w:rsidR="00EB0344" w:rsidRDefault="00EB03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2DA9851D" w14:textId="77777777" w:rsidR="00EB0344" w:rsidRDefault="00EB0344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B646CE5" w14:textId="77777777" w:rsidR="00EB0344" w:rsidRDefault="00EB0344" w:rsidP="00E24DB1">
            <w:pPr>
              <w:rPr>
                <w:lang w:eastAsia="ja-JP" w:bidi="hi-IN"/>
              </w:rPr>
            </w:pPr>
          </w:p>
        </w:tc>
      </w:tr>
      <w:tr w:rsidR="00283CB8" w14:paraId="7482515A" w14:textId="77777777" w:rsidTr="003931F9">
        <w:tc>
          <w:tcPr>
            <w:tcW w:w="817" w:type="dxa"/>
          </w:tcPr>
          <w:p w14:paraId="580A2F14" w14:textId="0FB967A5" w:rsidR="00283CB8" w:rsidRDefault="008A3689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1-3</w:t>
            </w:r>
          </w:p>
        </w:tc>
        <w:tc>
          <w:tcPr>
            <w:tcW w:w="1608" w:type="dxa"/>
            <w:vMerge w:val="restart"/>
          </w:tcPr>
          <w:p w14:paraId="75551C78" w14:textId="63863250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Inter-frequency measurement period</w:t>
            </w:r>
          </w:p>
        </w:tc>
        <w:tc>
          <w:tcPr>
            <w:tcW w:w="2959" w:type="dxa"/>
            <w:vMerge w:val="restart"/>
          </w:tcPr>
          <w:p w14:paraId="5D3226E5" w14:textId="3161A445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</w:t>
            </w:r>
            <w:r w:rsidR="00C17EC2">
              <w:rPr>
                <w:lang w:eastAsia="ja-JP" w:bidi="hi-IN"/>
              </w:rPr>
              <w:t xml:space="preserve"> non-DRX</w:t>
            </w:r>
          </w:p>
        </w:tc>
        <w:tc>
          <w:tcPr>
            <w:tcW w:w="1127" w:type="dxa"/>
          </w:tcPr>
          <w:p w14:paraId="680B1068" w14:textId="0D27A21D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0B81513B" w14:textId="4482F1B3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7B160A0A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8C1806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66047439" w14:textId="77777777" w:rsidTr="003931F9">
        <w:tc>
          <w:tcPr>
            <w:tcW w:w="817" w:type="dxa"/>
          </w:tcPr>
          <w:p w14:paraId="01EB2044" w14:textId="689F5059" w:rsidR="00283CB8" w:rsidRDefault="008A3689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  <w:vMerge/>
          </w:tcPr>
          <w:p w14:paraId="6CD2DE10" w14:textId="0E595435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709DF0BD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6297646" w14:textId="6E7F3E96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FAB3FC3" w14:textId="2290E32D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57B9D7B5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F95199E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18EBB96E" w14:textId="77777777" w:rsidTr="003931F9">
        <w:tc>
          <w:tcPr>
            <w:tcW w:w="817" w:type="dxa"/>
          </w:tcPr>
          <w:p w14:paraId="50B507AB" w14:textId="43B4C1BA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08C07EB7" w14:textId="1E432A1E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5BC9DF10" w14:textId="38147BD1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</w:t>
            </w:r>
            <w:r w:rsidR="00C17EC2">
              <w:rPr>
                <w:lang w:eastAsia="ja-JP" w:bidi="hi-IN"/>
              </w:rPr>
              <w:t xml:space="preserve"> non-DRX</w:t>
            </w:r>
          </w:p>
        </w:tc>
        <w:tc>
          <w:tcPr>
            <w:tcW w:w="1127" w:type="dxa"/>
          </w:tcPr>
          <w:p w14:paraId="6A7F4592" w14:textId="2B67F15E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2F9CED4C" w14:textId="4DA36995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32484EBB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B0138C6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7BC7129F" w14:textId="77777777" w:rsidTr="003931F9">
        <w:tc>
          <w:tcPr>
            <w:tcW w:w="817" w:type="dxa"/>
          </w:tcPr>
          <w:p w14:paraId="6D57CD0D" w14:textId="0878CA20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235D3516" w14:textId="270DDD82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49CA5E4A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39019CB" w14:textId="11164915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7A3A6393" w14:textId="1EFE56D7" w:rsidR="00283CB8" w:rsidRDefault="00283CB8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2D0AEEB9" w14:textId="77777777" w:rsidR="00283CB8" w:rsidRDefault="00283CB8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1774ED7A" w14:textId="77777777" w:rsidR="00283CB8" w:rsidRDefault="00283CB8" w:rsidP="00354278">
            <w:pPr>
              <w:rPr>
                <w:lang w:eastAsia="ja-JP" w:bidi="hi-IN"/>
              </w:rPr>
            </w:pPr>
          </w:p>
        </w:tc>
      </w:tr>
      <w:tr w:rsidR="00283CB8" w14:paraId="3D742F27" w14:textId="77777777" w:rsidTr="00E24DB1">
        <w:tc>
          <w:tcPr>
            <w:tcW w:w="817" w:type="dxa"/>
          </w:tcPr>
          <w:p w14:paraId="0BF7C08E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AA2ACAD" w14:textId="54D70616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0DC73F51" w14:textId="08BB10CD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without interruptions</w:t>
            </w:r>
            <w:r w:rsidR="00C17EC2">
              <w:rPr>
                <w:lang w:eastAsia="ja-JP" w:bidi="hi-IN"/>
              </w:rPr>
              <w:t xml:space="preserve"> with DRX</w:t>
            </w:r>
          </w:p>
        </w:tc>
        <w:tc>
          <w:tcPr>
            <w:tcW w:w="1127" w:type="dxa"/>
          </w:tcPr>
          <w:p w14:paraId="2FD4D16E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12733BFC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69D0EFE9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F90B4C9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283CB8" w14:paraId="1345F434" w14:textId="77777777" w:rsidTr="00E24DB1">
        <w:tc>
          <w:tcPr>
            <w:tcW w:w="817" w:type="dxa"/>
          </w:tcPr>
          <w:p w14:paraId="2D41C47C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4F1B904E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6F7BD035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7BEF7337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2C240FD3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7E7FDB74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0A12EE20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283CB8" w14:paraId="13ED571D" w14:textId="77777777" w:rsidTr="00E24DB1">
        <w:tc>
          <w:tcPr>
            <w:tcW w:w="817" w:type="dxa"/>
          </w:tcPr>
          <w:p w14:paraId="7DB639AA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52CF3999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 w:val="restart"/>
          </w:tcPr>
          <w:p w14:paraId="72E192BF" w14:textId="2653B5ED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Event triggered reporting tests for UE supporting NFG with interruptions</w:t>
            </w:r>
            <w:r w:rsidR="00C17EC2">
              <w:rPr>
                <w:lang w:eastAsia="ja-JP" w:bidi="hi-IN"/>
              </w:rPr>
              <w:t xml:space="preserve"> with DRX</w:t>
            </w:r>
          </w:p>
        </w:tc>
        <w:tc>
          <w:tcPr>
            <w:tcW w:w="1127" w:type="dxa"/>
          </w:tcPr>
          <w:p w14:paraId="52C7A65E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0463D16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A.6.6.1.X</w:t>
            </w:r>
          </w:p>
        </w:tc>
        <w:tc>
          <w:tcPr>
            <w:tcW w:w="1428" w:type="dxa"/>
          </w:tcPr>
          <w:p w14:paraId="31A26623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E350AD5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283CB8" w14:paraId="79E2F01B" w14:textId="77777777" w:rsidTr="00E24DB1">
        <w:tc>
          <w:tcPr>
            <w:tcW w:w="817" w:type="dxa"/>
          </w:tcPr>
          <w:p w14:paraId="13339CD3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608" w:type="dxa"/>
            <w:vMerge/>
          </w:tcPr>
          <w:p w14:paraId="3E14015A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2084A41A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B983B16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3A1F72F7" w14:textId="77777777" w:rsidR="00283CB8" w:rsidRDefault="00283CB8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A.7.6.1.X</w:t>
            </w:r>
          </w:p>
        </w:tc>
        <w:tc>
          <w:tcPr>
            <w:tcW w:w="1428" w:type="dxa"/>
          </w:tcPr>
          <w:p w14:paraId="638A3B81" w14:textId="77777777" w:rsidR="00283CB8" w:rsidRDefault="00283CB8" w:rsidP="00E24DB1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4919B288" w14:textId="77777777" w:rsidR="00283CB8" w:rsidRDefault="00283CB8" w:rsidP="00E24DB1">
            <w:pPr>
              <w:rPr>
                <w:lang w:eastAsia="ja-JP" w:bidi="hi-IN"/>
              </w:rPr>
            </w:pPr>
          </w:p>
        </w:tc>
      </w:tr>
      <w:tr w:rsidR="001D296E" w14:paraId="4917CA14" w14:textId="77777777" w:rsidTr="003931F9">
        <w:tc>
          <w:tcPr>
            <w:tcW w:w="817" w:type="dxa"/>
          </w:tcPr>
          <w:p w14:paraId="4540C6F3" w14:textId="23F47C45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1ED8624" w14:textId="77777777" w:rsidR="003931F9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</w:t>
            </w:r>
            <w:r w:rsidR="00846E81">
              <w:rPr>
                <w:lang w:eastAsia="ja-JP" w:bidi="hi-IN"/>
              </w:rPr>
              <w:t>/</w:t>
            </w:r>
          </w:p>
          <w:p w14:paraId="1600B168" w14:textId="6FE57CB1" w:rsidR="001D296E" w:rsidRDefault="00846E81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</w:t>
            </w:r>
            <w:r w:rsidR="001D296E"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33A2B0B5" w14:textId="5CF50BED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0361E6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DC14419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A5E527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6F8E81D5" w14:textId="2D2F05D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635B4D1" w14:textId="77777777" w:rsidTr="003931F9">
        <w:tc>
          <w:tcPr>
            <w:tcW w:w="817" w:type="dxa"/>
          </w:tcPr>
          <w:p w14:paraId="394C0CBC" w14:textId="6FA3CB4A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5511BF2D" w14:textId="216C870B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[L1-RSRP</w:t>
            </w:r>
            <w:r w:rsidR="00F74E46">
              <w:rPr>
                <w:lang w:eastAsia="ja-JP" w:bidi="hi-IN"/>
              </w:rPr>
              <w:t xml:space="preserve"> reporting</w:t>
            </w:r>
            <w:r>
              <w:rPr>
                <w:lang w:eastAsia="ja-JP" w:bidi="hi-IN"/>
              </w:rPr>
              <w:t>]</w:t>
            </w:r>
          </w:p>
        </w:tc>
        <w:tc>
          <w:tcPr>
            <w:tcW w:w="2959" w:type="dxa"/>
          </w:tcPr>
          <w:p w14:paraId="24DFFAE4" w14:textId="3FD77164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FA8B2A1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45D98E00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462962BA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3CBD5369" w14:textId="00004541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42F25C7" w14:textId="77777777" w:rsidTr="003931F9">
        <w:tc>
          <w:tcPr>
            <w:tcW w:w="817" w:type="dxa"/>
          </w:tcPr>
          <w:p w14:paraId="22862BE2" w14:textId="6706D1BF" w:rsidR="001D296E" w:rsidRDefault="003E6667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608" w:type="dxa"/>
          </w:tcPr>
          <w:p w14:paraId="7CEA56D1" w14:textId="35914EBB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[RLM/BFD]</w:t>
            </w:r>
          </w:p>
        </w:tc>
        <w:tc>
          <w:tcPr>
            <w:tcW w:w="2959" w:type="dxa"/>
          </w:tcPr>
          <w:p w14:paraId="45118770" w14:textId="4725F18E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85A2BD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3DC0F857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2F03E69E" w14:textId="77777777" w:rsidR="001D296E" w:rsidRDefault="001D296E" w:rsidP="001D296E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43B2FA0A" w14:textId="256D85EA" w:rsidR="001D296E" w:rsidRDefault="001D296E" w:rsidP="001D296E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1D296E" w14:paraId="435DA61A" w14:textId="77777777" w:rsidTr="003931F9">
        <w:tc>
          <w:tcPr>
            <w:tcW w:w="817" w:type="dxa"/>
          </w:tcPr>
          <w:p w14:paraId="275359C5" w14:textId="2DAF36DD" w:rsidR="001D296E" w:rsidRDefault="00B778D6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608" w:type="dxa"/>
          </w:tcPr>
          <w:p w14:paraId="376D8A48" w14:textId="15910B9A" w:rsidR="001D296E" w:rsidRDefault="00734C4C" w:rsidP="00354278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005EB391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4C1B791F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50283FC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5C8E4E16" w14:textId="77777777" w:rsidR="001D296E" w:rsidRDefault="001D296E" w:rsidP="00354278">
            <w:pPr>
              <w:rPr>
                <w:lang w:eastAsia="ja-JP" w:bidi="hi-IN"/>
              </w:rPr>
            </w:pPr>
          </w:p>
        </w:tc>
        <w:tc>
          <w:tcPr>
            <w:tcW w:w="618" w:type="dxa"/>
          </w:tcPr>
          <w:p w14:paraId="5A567F47" w14:textId="77777777" w:rsidR="001D296E" w:rsidRDefault="001D296E" w:rsidP="00354278">
            <w:pPr>
              <w:rPr>
                <w:lang w:eastAsia="ja-JP" w:bidi="hi-IN"/>
              </w:rPr>
            </w:pPr>
          </w:p>
        </w:tc>
      </w:tr>
    </w:tbl>
    <w:p w14:paraId="0C790F1A" w14:textId="4D86170B" w:rsidR="002255CF" w:rsidRDefault="00D74A56" w:rsidP="002255CF">
      <w:pPr>
        <w:pStyle w:val="Heading2"/>
        <w:ind w:left="567"/>
      </w:pPr>
      <w:r>
        <w:t>Test cases list for inter-RAT measurements without gaps</w:t>
      </w:r>
    </w:p>
    <w:p w14:paraId="3BC6F86C" w14:textId="07667B15" w:rsidR="00D74A56" w:rsidRDefault="00D74A56" w:rsidP="00D74A56">
      <w:pPr>
        <w:pStyle w:val="Caption"/>
        <w:keepNext/>
      </w:pPr>
      <w:r>
        <w:t xml:space="preserve">Table </w:t>
      </w:r>
      <w:r>
        <w:rPr>
          <w:lang w:val="en-US"/>
        </w:rPr>
        <w:t>2 Test cases list for inter-RAT measurements without gaps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"/>
        <w:gridCol w:w="1361"/>
        <w:gridCol w:w="2959"/>
        <w:gridCol w:w="1127"/>
        <w:gridCol w:w="1072"/>
        <w:gridCol w:w="1428"/>
        <w:gridCol w:w="738"/>
      </w:tblGrid>
      <w:tr w:rsidR="00D74A56" w:rsidRPr="006743A3" w14:paraId="0CCBD858" w14:textId="77777777" w:rsidTr="00212E44">
        <w:tc>
          <w:tcPr>
            <w:tcW w:w="944" w:type="dxa"/>
          </w:tcPr>
          <w:p w14:paraId="5B350859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>
              <w:rPr>
                <w:b/>
                <w:bCs/>
                <w:lang w:eastAsia="ja-JP" w:bidi="hi-IN"/>
              </w:rPr>
              <w:t>No.</w:t>
            </w:r>
          </w:p>
        </w:tc>
        <w:tc>
          <w:tcPr>
            <w:tcW w:w="1361" w:type="dxa"/>
          </w:tcPr>
          <w:p w14:paraId="1C8E124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Item of core requirements</w:t>
            </w:r>
          </w:p>
        </w:tc>
        <w:tc>
          <w:tcPr>
            <w:tcW w:w="2959" w:type="dxa"/>
          </w:tcPr>
          <w:p w14:paraId="115F0BE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Type of test cases</w:t>
            </w:r>
          </w:p>
        </w:tc>
        <w:tc>
          <w:tcPr>
            <w:tcW w:w="1127" w:type="dxa"/>
          </w:tcPr>
          <w:p w14:paraId="06575610" w14:textId="0C01E8A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Frequency range</w:t>
            </w:r>
            <w:r w:rsidR="003931F9">
              <w:rPr>
                <w:b/>
                <w:bCs/>
                <w:lang w:eastAsia="ja-JP" w:bidi="hi-IN"/>
              </w:rPr>
              <w:t xml:space="preserve"> of serving cell</w:t>
            </w:r>
          </w:p>
        </w:tc>
        <w:tc>
          <w:tcPr>
            <w:tcW w:w="1072" w:type="dxa"/>
          </w:tcPr>
          <w:p w14:paraId="5F8D5470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Subclause</w:t>
            </w:r>
          </w:p>
        </w:tc>
        <w:tc>
          <w:tcPr>
            <w:tcW w:w="1428" w:type="dxa"/>
          </w:tcPr>
          <w:p w14:paraId="4BED4878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Responsibility</w:t>
            </w:r>
          </w:p>
        </w:tc>
        <w:tc>
          <w:tcPr>
            <w:tcW w:w="738" w:type="dxa"/>
          </w:tcPr>
          <w:p w14:paraId="69020021" w14:textId="77777777" w:rsidR="00D74A56" w:rsidRPr="006743A3" w:rsidRDefault="00D74A56" w:rsidP="00ED178D">
            <w:pPr>
              <w:rPr>
                <w:b/>
                <w:bCs/>
                <w:lang w:eastAsia="ja-JP" w:bidi="hi-IN"/>
              </w:rPr>
            </w:pPr>
            <w:r w:rsidRPr="006743A3">
              <w:rPr>
                <w:b/>
                <w:bCs/>
                <w:lang w:eastAsia="ja-JP" w:bidi="hi-IN"/>
              </w:rPr>
              <w:t>No</w:t>
            </w:r>
            <w:r>
              <w:rPr>
                <w:b/>
                <w:bCs/>
                <w:lang w:eastAsia="ja-JP" w:bidi="hi-IN"/>
              </w:rPr>
              <w:t>te</w:t>
            </w:r>
          </w:p>
        </w:tc>
      </w:tr>
      <w:tr w:rsidR="00CC7960" w14:paraId="4DC2A07F" w14:textId="77777777" w:rsidTr="00212E44">
        <w:tc>
          <w:tcPr>
            <w:tcW w:w="944" w:type="dxa"/>
          </w:tcPr>
          <w:p w14:paraId="1DD55F97" w14:textId="3EE59485" w:rsidR="00CC7960" w:rsidRDefault="005F64EF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2-1</w:t>
            </w:r>
          </w:p>
        </w:tc>
        <w:tc>
          <w:tcPr>
            <w:tcW w:w="1361" w:type="dxa"/>
            <w:vMerge w:val="restart"/>
          </w:tcPr>
          <w:p w14:paraId="1DC0DB88" w14:textId="57926E0B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</w:t>
            </w:r>
          </w:p>
        </w:tc>
        <w:tc>
          <w:tcPr>
            <w:tcW w:w="2959" w:type="dxa"/>
            <w:vMerge w:val="restart"/>
          </w:tcPr>
          <w:p w14:paraId="0AB2A250" w14:textId="313B8C96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Interruptions at UE EUTRAN measurements without measurement gaps</w:t>
            </w:r>
          </w:p>
        </w:tc>
        <w:tc>
          <w:tcPr>
            <w:tcW w:w="1127" w:type="dxa"/>
          </w:tcPr>
          <w:p w14:paraId="0209897E" w14:textId="49B4D204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42EC639E" w14:textId="4B9A1F3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A.6.5.2.X</w:t>
            </w:r>
          </w:p>
        </w:tc>
        <w:tc>
          <w:tcPr>
            <w:tcW w:w="1428" w:type="dxa"/>
          </w:tcPr>
          <w:p w14:paraId="01B66AC3" w14:textId="016A61C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 w:val="restart"/>
          </w:tcPr>
          <w:p w14:paraId="4E2A7476" w14:textId="1FE94153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 only</w:t>
            </w:r>
          </w:p>
        </w:tc>
      </w:tr>
      <w:tr w:rsidR="00CC7960" w14:paraId="11118FD0" w14:textId="77777777" w:rsidTr="00212E44">
        <w:tc>
          <w:tcPr>
            <w:tcW w:w="944" w:type="dxa"/>
          </w:tcPr>
          <w:p w14:paraId="3E93F982" w14:textId="43328FF8" w:rsidR="00CC7960" w:rsidRDefault="005F64EF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2-2</w:t>
            </w:r>
          </w:p>
        </w:tc>
        <w:tc>
          <w:tcPr>
            <w:tcW w:w="1361" w:type="dxa"/>
            <w:vMerge/>
          </w:tcPr>
          <w:p w14:paraId="4DD7D41B" w14:textId="52A2F04B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6BF0EE84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14FB2E93" w14:textId="30A14976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0336712F" w14:textId="26FDAA8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A.7.5.2.X</w:t>
            </w:r>
          </w:p>
        </w:tc>
        <w:tc>
          <w:tcPr>
            <w:tcW w:w="1428" w:type="dxa"/>
          </w:tcPr>
          <w:p w14:paraId="5AA0B8E4" w14:textId="6935CF94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/>
          </w:tcPr>
          <w:p w14:paraId="62E1F219" w14:textId="63912770" w:rsidR="00CC7960" w:rsidRDefault="00CC7960" w:rsidP="003931F9">
            <w:pPr>
              <w:rPr>
                <w:lang w:eastAsia="ja-JP" w:bidi="hi-IN"/>
              </w:rPr>
            </w:pPr>
          </w:p>
        </w:tc>
      </w:tr>
      <w:tr w:rsidR="00CC7960" w14:paraId="6A6E185E" w14:textId="77777777" w:rsidTr="00212E44">
        <w:tc>
          <w:tcPr>
            <w:tcW w:w="944" w:type="dxa"/>
          </w:tcPr>
          <w:p w14:paraId="69C6D329" w14:textId="2D4E5AD8" w:rsidR="00CC7960" w:rsidRDefault="005F64EF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  <w:vMerge w:val="restart"/>
          </w:tcPr>
          <w:p w14:paraId="0B9FB95E" w14:textId="3AA99387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EUTRAN measurement period</w:t>
            </w:r>
            <w:r w:rsidR="00212E44">
              <w:rPr>
                <w:lang w:eastAsia="ja-JP" w:bidi="hi-IN"/>
              </w:rPr>
              <w:t xml:space="preserve"> non-DRX</w:t>
            </w:r>
          </w:p>
        </w:tc>
        <w:tc>
          <w:tcPr>
            <w:tcW w:w="2959" w:type="dxa"/>
            <w:vMerge w:val="restart"/>
          </w:tcPr>
          <w:p w14:paraId="09970D17" w14:textId="0DD5C78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 interruptions</w:t>
            </w:r>
          </w:p>
        </w:tc>
        <w:tc>
          <w:tcPr>
            <w:tcW w:w="1127" w:type="dxa"/>
          </w:tcPr>
          <w:p w14:paraId="02DDD8D7" w14:textId="01174C5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13D46D66" w14:textId="5FA9B009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5775ABDC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 w:val="restart"/>
          </w:tcPr>
          <w:p w14:paraId="584F048A" w14:textId="26FBE6D3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</w:t>
            </w:r>
          </w:p>
        </w:tc>
      </w:tr>
      <w:tr w:rsidR="00CC7960" w14:paraId="7BE98978" w14:textId="77777777" w:rsidTr="00212E44">
        <w:tc>
          <w:tcPr>
            <w:tcW w:w="944" w:type="dxa"/>
          </w:tcPr>
          <w:p w14:paraId="1CA9C01E" w14:textId="5A8643CD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373BFCF1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13636C51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683F0CD5" w14:textId="74ACAD9E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55DC2410" w14:textId="520D3C5F" w:rsidR="00CC7960" w:rsidRDefault="00CC7960" w:rsidP="003931F9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A.7.6.3.X</w:t>
            </w:r>
          </w:p>
        </w:tc>
        <w:tc>
          <w:tcPr>
            <w:tcW w:w="1428" w:type="dxa"/>
          </w:tcPr>
          <w:p w14:paraId="79606E19" w14:textId="77777777" w:rsidR="00CC7960" w:rsidRDefault="00CC7960" w:rsidP="003931F9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/>
          </w:tcPr>
          <w:p w14:paraId="036CB1B1" w14:textId="77777777" w:rsidR="00CC7960" w:rsidRDefault="00CC7960" w:rsidP="003931F9">
            <w:pPr>
              <w:rPr>
                <w:lang w:eastAsia="ja-JP" w:bidi="hi-IN"/>
              </w:rPr>
            </w:pPr>
          </w:p>
        </w:tc>
      </w:tr>
      <w:tr w:rsidR="00CC7960" w14:paraId="0E67AEA0" w14:textId="77777777" w:rsidTr="00212E44">
        <w:tc>
          <w:tcPr>
            <w:tcW w:w="944" w:type="dxa"/>
          </w:tcPr>
          <w:p w14:paraId="12F115C5" w14:textId="6BE3EB68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45DCD000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2959" w:type="dxa"/>
          </w:tcPr>
          <w:p w14:paraId="43247AFF" w14:textId="699D3606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without interruptions</w:t>
            </w:r>
          </w:p>
        </w:tc>
        <w:tc>
          <w:tcPr>
            <w:tcW w:w="1127" w:type="dxa"/>
          </w:tcPr>
          <w:p w14:paraId="698F7129" w14:textId="20702E22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3EF51AA5" w14:textId="27D125A6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5C0C033B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53E4DFB9" w14:textId="34BF7A25" w:rsidR="00CC7960" w:rsidRDefault="00CC7960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b-2</w:t>
            </w:r>
          </w:p>
        </w:tc>
      </w:tr>
      <w:tr w:rsidR="00212E44" w14:paraId="56A8CA21" w14:textId="77777777" w:rsidTr="00212E44">
        <w:tc>
          <w:tcPr>
            <w:tcW w:w="944" w:type="dxa"/>
          </w:tcPr>
          <w:p w14:paraId="79D47E16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  <w:vMerge w:val="restart"/>
          </w:tcPr>
          <w:p w14:paraId="67F61DE2" w14:textId="35B6C9A0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EUTRAN measurement period with DRX</w:t>
            </w:r>
          </w:p>
        </w:tc>
        <w:tc>
          <w:tcPr>
            <w:tcW w:w="2959" w:type="dxa"/>
            <w:vMerge w:val="restart"/>
          </w:tcPr>
          <w:p w14:paraId="67E545BC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 interruptions</w:t>
            </w:r>
          </w:p>
        </w:tc>
        <w:tc>
          <w:tcPr>
            <w:tcW w:w="1127" w:type="dxa"/>
          </w:tcPr>
          <w:p w14:paraId="61B126F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642FF019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1E1AD549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 w:val="restart"/>
          </w:tcPr>
          <w:p w14:paraId="0675221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b-1</w:t>
            </w:r>
          </w:p>
        </w:tc>
      </w:tr>
      <w:tr w:rsidR="00212E44" w14:paraId="6D30ED03" w14:textId="77777777" w:rsidTr="00212E44">
        <w:tc>
          <w:tcPr>
            <w:tcW w:w="944" w:type="dxa"/>
          </w:tcPr>
          <w:p w14:paraId="245F39AB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74341B40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  <w:vMerge/>
          </w:tcPr>
          <w:p w14:paraId="0E06670E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26AC40DB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FR2</w:t>
            </w:r>
          </w:p>
        </w:tc>
        <w:tc>
          <w:tcPr>
            <w:tcW w:w="1072" w:type="dxa"/>
          </w:tcPr>
          <w:p w14:paraId="3940D0F3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A.7.6.3.X</w:t>
            </w:r>
          </w:p>
        </w:tc>
        <w:tc>
          <w:tcPr>
            <w:tcW w:w="1428" w:type="dxa"/>
          </w:tcPr>
          <w:p w14:paraId="069CC762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  <w:vMerge/>
          </w:tcPr>
          <w:p w14:paraId="4799AA8E" w14:textId="77777777" w:rsidR="00212E44" w:rsidRDefault="00212E44" w:rsidP="00E24DB1">
            <w:pPr>
              <w:rPr>
                <w:lang w:eastAsia="ja-JP" w:bidi="hi-IN"/>
              </w:rPr>
            </w:pPr>
          </w:p>
        </w:tc>
      </w:tr>
      <w:tr w:rsidR="00212E44" w14:paraId="422F2A68" w14:textId="77777777" w:rsidTr="00212E44">
        <w:tc>
          <w:tcPr>
            <w:tcW w:w="944" w:type="dxa"/>
          </w:tcPr>
          <w:p w14:paraId="09018DB8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361" w:type="dxa"/>
            <w:vMerge/>
          </w:tcPr>
          <w:p w14:paraId="1BA6889D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2959" w:type="dxa"/>
          </w:tcPr>
          <w:p w14:paraId="5ED3AE6C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NR – EUTRAN event triggered reporting test cases without interruptions</w:t>
            </w:r>
          </w:p>
        </w:tc>
        <w:tc>
          <w:tcPr>
            <w:tcW w:w="1127" w:type="dxa"/>
          </w:tcPr>
          <w:p w14:paraId="79D758B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FR1</w:t>
            </w:r>
          </w:p>
        </w:tc>
        <w:tc>
          <w:tcPr>
            <w:tcW w:w="1072" w:type="dxa"/>
          </w:tcPr>
          <w:p w14:paraId="5572A158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A.6.6.3.X</w:t>
            </w:r>
          </w:p>
        </w:tc>
        <w:tc>
          <w:tcPr>
            <w:tcW w:w="1428" w:type="dxa"/>
          </w:tcPr>
          <w:p w14:paraId="29A49066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2944745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b-2</w:t>
            </w:r>
          </w:p>
        </w:tc>
      </w:tr>
      <w:tr w:rsidR="00212E44" w14:paraId="1ED1C271" w14:textId="77777777" w:rsidTr="00212E44">
        <w:tc>
          <w:tcPr>
            <w:tcW w:w="944" w:type="dxa"/>
          </w:tcPr>
          <w:p w14:paraId="6189EFFC" w14:textId="21CAF01E" w:rsidR="00212E44" w:rsidRDefault="00212E44" w:rsidP="00CC7960">
            <w:pPr>
              <w:rPr>
                <w:lang w:eastAsia="ja-JP" w:bidi="hi-IN"/>
              </w:rPr>
            </w:pPr>
          </w:p>
        </w:tc>
        <w:tc>
          <w:tcPr>
            <w:tcW w:w="1361" w:type="dxa"/>
          </w:tcPr>
          <w:p w14:paraId="03C87868" w14:textId="15E7AE3D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NR measurement period</w:t>
            </w:r>
          </w:p>
        </w:tc>
        <w:tc>
          <w:tcPr>
            <w:tcW w:w="2959" w:type="dxa"/>
          </w:tcPr>
          <w:p w14:paraId="3CBFE9CD" w14:textId="471C3833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E-UTRA – NR event triggered reporting test cases non-DRX</w:t>
            </w:r>
          </w:p>
        </w:tc>
        <w:tc>
          <w:tcPr>
            <w:tcW w:w="1127" w:type="dxa"/>
            <w:vMerge w:val="restart"/>
          </w:tcPr>
          <w:p w14:paraId="297923E8" w14:textId="3D0EA59B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EUTRAN FR1</w:t>
            </w:r>
          </w:p>
        </w:tc>
        <w:tc>
          <w:tcPr>
            <w:tcW w:w="1072" w:type="dxa"/>
            <w:vMerge w:val="restart"/>
          </w:tcPr>
          <w:p w14:paraId="27634B3B" w14:textId="07A3F3F8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A.8.4.2.X</w:t>
            </w:r>
          </w:p>
        </w:tc>
        <w:tc>
          <w:tcPr>
            <w:tcW w:w="1428" w:type="dxa"/>
          </w:tcPr>
          <w:p w14:paraId="2749E902" w14:textId="77777777" w:rsidR="00212E44" w:rsidRDefault="00212E44" w:rsidP="00CC7960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3B8799B7" w14:textId="77777777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a-1,</w:t>
            </w:r>
          </w:p>
          <w:p w14:paraId="597CABA5" w14:textId="49CBC6DE" w:rsidR="00212E44" w:rsidRDefault="00212E44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Target in both FR1 and FR2</w:t>
            </w:r>
          </w:p>
        </w:tc>
      </w:tr>
      <w:tr w:rsidR="00212E44" w14:paraId="7468E33A" w14:textId="77777777" w:rsidTr="00E24DB1">
        <w:tc>
          <w:tcPr>
            <w:tcW w:w="944" w:type="dxa"/>
          </w:tcPr>
          <w:p w14:paraId="7C89C7C9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361" w:type="dxa"/>
          </w:tcPr>
          <w:p w14:paraId="4CC25F82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Inter-RAT NR measurement period</w:t>
            </w:r>
          </w:p>
        </w:tc>
        <w:tc>
          <w:tcPr>
            <w:tcW w:w="2959" w:type="dxa"/>
          </w:tcPr>
          <w:p w14:paraId="57D6D0DF" w14:textId="35E88293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E-UTRA – NR event triggered reporting test cases with DRX</w:t>
            </w:r>
          </w:p>
        </w:tc>
        <w:tc>
          <w:tcPr>
            <w:tcW w:w="1127" w:type="dxa"/>
            <w:vMerge/>
          </w:tcPr>
          <w:p w14:paraId="6717E243" w14:textId="4C6A0740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072" w:type="dxa"/>
            <w:vMerge/>
          </w:tcPr>
          <w:p w14:paraId="1A5009B8" w14:textId="3983F756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0B91A878" w14:textId="77777777" w:rsidR="00212E44" w:rsidRDefault="00212E44" w:rsidP="00E24DB1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6DF8C827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Case a-1,</w:t>
            </w:r>
          </w:p>
          <w:p w14:paraId="7C2361B9" w14:textId="77777777" w:rsidR="00212E44" w:rsidRDefault="00212E44" w:rsidP="00E24DB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Target in both FR1 and FR2</w:t>
            </w:r>
          </w:p>
        </w:tc>
      </w:tr>
      <w:tr w:rsidR="006546E1" w14:paraId="1F25BFC2" w14:textId="77777777" w:rsidTr="00212E44">
        <w:tc>
          <w:tcPr>
            <w:tcW w:w="944" w:type="dxa"/>
          </w:tcPr>
          <w:p w14:paraId="25557076" w14:textId="0B70999E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TBD</w:t>
            </w:r>
          </w:p>
        </w:tc>
        <w:tc>
          <w:tcPr>
            <w:tcW w:w="1361" w:type="dxa"/>
          </w:tcPr>
          <w:p w14:paraId="2072AA84" w14:textId="77777777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[Scheduling restrictions/</w:t>
            </w:r>
          </w:p>
          <w:p w14:paraId="59C81869" w14:textId="6A044B37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measurement availability]</w:t>
            </w:r>
          </w:p>
        </w:tc>
        <w:tc>
          <w:tcPr>
            <w:tcW w:w="2959" w:type="dxa"/>
          </w:tcPr>
          <w:p w14:paraId="6C5D612A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55656D1C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2F17B7E5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3BF6952C" w14:textId="77777777" w:rsidR="006546E1" w:rsidRDefault="006546E1" w:rsidP="006546E1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7DC58FAC" w14:textId="3DD6CE18" w:rsidR="006546E1" w:rsidRDefault="006546E1" w:rsidP="006546E1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TBC</w:t>
            </w:r>
          </w:p>
        </w:tc>
      </w:tr>
      <w:tr w:rsidR="00CC7960" w14:paraId="32926F36" w14:textId="77777777" w:rsidTr="00212E44">
        <w:tc>
          <w:tcPr>
            <w:tcW w:w="944" w:type="dxa"/>
          </w:tcPr>
          <w:p w14:paraId="5C741649" w14:textId="58A9B2A0" w:rsidR="00CC7960" w:rsidRDefault="006546E1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1361" w:type="dxa"/>
          </w:tcPr>
          <w:p w14:paraId="6C87C7AF" w14:textId="28A11C32" w:rsidR="00CC7960" w:rsidRDefault="006546E1" w:rsidP="00CC7960">
            <w:pPr>
              <w:rPr>
                <w:lang w:eastAsia="ja-JP" w:bidi="hi-IN"/>
              </w:rPr>
            </w:pPr>
            <w:r>
              <w:rPr>
                <w:lang w:eastAsia="ja-JP" w:bidi="hi-IN"/>
              </w:rPr>
              <w:t>…</w:t>
            </w:r>
          </w:p>
        </w:tc>
        <w:tc>
          <w:tcPr>
            <w:tcW w:w="2959" w:type="dxa"/>
          </w:tcPr>
          <w:p w14:paraId="30046442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127" w:type="dxa"/>
          </w:tcPr>
          <w:p w14:paraId="3387102B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072" w:type="dxa"/>
          </w:tcPr>
          <w:p w14:paraId="5F841371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1428" w:type="dxa"/>
          </w:tcPr>
          <w:p w14:paraId="68EABD60" w14:textId="77777777" w:rsidR="00CC7960" w:rsidRDefault="00CC7960" w:rsidP="00CC7960">
            <w:pPr>
              <w:rPr>
                <w:lang w:eastAsia="ja-JP" w:bidi="hi-IN"/>
              </w:rPr>
            </w:pPr>
          </w:p>
        </w:tc>
        <w:tc>
          <w:tcPr>
            <w:tcW w:w="738" w:type="dxa"/>
          </w:tcPr>
          <w:p w14:paraId="106FF839" w14:textId="77777777" w:rsidR="00CC7960" w:rsidRDefault="00CC7960" w:rsidP="00CC7960">
            <w:pPr>
              <w:rPr>
                <w:lang w:eastAsia="ja-JP" w:bidi="hi-IN"/>
              </w:rPr>
            </w:pPr>
          </w:p>
        </w:tc>
      </w:tr>
    </w:tbl>
    <w:p w14:paraId="494BCD4F" w14:textId="77777777" w:rsidR="00D74A56" w:rsidRPr="00CE1C53" w:rsidRDefault="00D74A56" w:rsidP="00D74A56">
      <w:pPr>
        <w:rPr>
          <w:lang w:eastAsia="ja-JP" w:bidi="hi-IN"/>
        </w:rPr>
      </w:pPr>
    </w:p>
    <w:p w14:paraId="457FB3CC" w14:textId="2DBC247E" w:rsidR="00D74A56" w:rsidRPr="00056CD3" w:rsidRDefault="00056CD3" w:rsidP="00D74A56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1: Interruption requirements are only tested in case b-1 for inter-RAT measurement without gap.</w:t>
      </w:r>
    </w:p>
    <w:p w14:paraId="54FDEF03" w14:textId="06365515" w:rsidR="00056CD3" w:rsidRDefault="00056CD3" w:rsidP="00D74A56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2: Measurements period requirements without interruption are only tested in case b-2</w:t>
      </w:r>
      <w:r w:rsidR="002F1155" w:rsidRPr="002F1155">
        <w:rPr>
          <w:b/>
          <w:bCs/>
          <w:lang w:eastAsia="ja-JP" w:bidi="hi-IN"/>
        </w:rPr>
        <w:t xml:space="preserve"> </w:t>
      </w:r>
      <w:r w:rsidR="002F1155" w:rsidRPr="00056CD3">
        <w:rPr>
          <w:b/>
          <w:bCs/>
          <w:lang w:eastAsia="ja-JP" w:bidi="hi-IN"/>
        </w:rPr>
        <w:t>for inter-RAT measurement without gap</w:t>
      </w:r>
      <w:r w:rsidRPr="00056CD3">
        <w:rPr>
          <w:b/>
          <w:bCs/>
          <w:lang w:eastAsia="ja-JP" w:bidi="hi-IN"/>
        </w:rPr>
        <w:t>.</w:t>
      </w:r>
    </w:p>
    <w:p w14:paraId="4A6C9DF4" w14:textId="76A5FDF5" w:rsidR="00DC43ED" w:rsidRPr="00056CD3" w:rsidRDefault="00DC43ED" w:rsidP="00D74A56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3: Endorse the test cases lists in table 1 and 2 in this paper.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7D8EEE53" w14:textId="77777777" w:rsidR="00B32E04" w:rsidRPr="00056CD3" w:rsidRDefault="00B32E04" w:rsidP="00B32E04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1: Interruption requirements are only tested in case b-1 for inter-RAT measurement without gap.</w:t>
      </w:r>
    </w:p>
    <w:p w14:paraId="6F59EA2C" w14:textId="34BFB4F8" w:rsidR="00B32E04" w:rsidRPr="00056CD3" w:rsidRDefault="00B32E04" w:rsidP="00B32E04">
      <w:pPr>
        <w:rPr>
          <w:b/>
          <w:bCs/>
          <w:lang w:eastAsia="ja-JP" w:bidi="hi-IN"/>
        </w:rPr>
      </w:pPr>
      <w:r w:rsidRPr="00056CD3">
        <w:rPr>
          <w:b/>
          <w:bCs/>
          <w:lang w:eastAsia="ja-JP" w:bidi="hi-IN"/>
        </w:rPr>
        <w:t>Proposal 2: Measurements period requirements without interruption are only tested in case b-2</w:t>
      </w:r>
      <w:r w:rsidR="002F1155" w:rsidRPr="002F1155">
        <w:rPr>
          <w:b/>
          <w:bCs/>
          <w:lang w:eastAsia="ja-JP" w:bidi="hi-IN"/>
        </w:rPr>
        <w:t xml:space="preserve"> </w:t>
      </w:r>
      <w:r w:rsidR="002F1155" w:rsidRPr="00056CD3">
        <w:rPr>
          <w:b/>
          <w:bCs/>
          <w:lang w:eastAsia="ja-JP" w:bidi="hi-IN"/>
        </w:rPr>
        <w:t>for inter-RAT measurement without gap</w:t>
      </w:r>
      <w:r w:rsidRPr="00056CD3">
        <w:rPr>
          <w:b/>
          <w:bCs/>
          <w:lang w:eastAsia="ja-JP" w:bidi="hi-IN"/>
        </w:rPr>
        <w:t>.</w:t>
      </w:r>
    </w:p>
    <w:p w14:paraId="7C7E4B81" w14:textId="1DBAFE54" w:rsidR="00873644" w:rsidRPr="00202DC2" w:rsidRDefault="00DC43ED" w:rsidP="00202DC2">
      <w:pPr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>Proposal 3: Endorse the test cases lists in table 1 and 2 in this paper.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125D19C5" w14:textId="18B246C7" w:rsidR="006824A3" w:rsidRDefault="006824A3" w:rsidP="006824A3">
      <w:pPr>
        <w:widowControl w:val="0"/>
        <w:jc w:val="both"/>
      </w:pPr>
    </w:p>
    <w:sectPr w:rsidR="006824A3" w:rsidSect="00F0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697F" w14:textId="77777777" w:rsidR="0084794E" w:rsidRDefault="0084794E" w:rsidP="00F01182">
      <w:pPr>
        <w:spacing w:before="0" w:after="0"/>
      </w:pPr>
      <w:r>
        <w:separator/>
      </w:r>
    </w:p>
  </w:endnote>
  <w:endnote w:type="continuationSeparator" w:id="0">
    <w:p w14:paraId="374F62C7" w14:textId="77777777" w:rsidR="0084794E" w:rsidRDefault="0084794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  <w:p w14:paraId="4F49CC7A" w14:textId="77777777" w:rsidR="00C7030C" w:rsidRDefault="00C703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7FEF4FCE" w14:textId="77777777" w:rsidR="00C7030C" w:rsidRDefault="00C7030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F5162" w14:textId="77777777" w:rsidR="0084794E" w:rsidRDefault="0084794E" w:rsidP="00F01182">
      <w:pPr>
        <w:spacing w:before="0" w:after="0"/>
      </w:pPr>
      <w:r>
        <w:separator/>
      </w:r>
    </w:p>
  </w:footnote>
  <w:footnote w:type="continuationSeparator" w:id="0">
    <w:p w14:paraId="063502DE" w14:textId="77777777" w:rsidR="0084794E" w:rsidRDefault="0084794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121D00DB" w14:textId="77777777" w:rsidR="00C7030C" w:rsidRDefault="00C7030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  <w:p w14:paraId="324CE976" w14:textId="77777777" w:rsidR="00C7030C" w:rsidRDefault="00C7030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F4C1E"/>
    <w:multiLevelType w:val="hybridMultilevel"/>
    <w:tmpl w:val="67EE79C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2" w15:restartNumberingAfterBreak="0">
    <w:nsid w:val="3F4B6E97"/>
    <w:multiLevelType w:val="hybridMultilevel"/>
    <w:tmpl w:val="C7F8EA1C"/>
    <w:lvl w:ilvl="0" w:tplc="CF00D31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8" w15:restartNumberingAfterBreak="0">
    <w:nsid w:val="4BCD32F0"/>
    <w:multiLevelType w:val="hybridMultilevel"/>
    <w:tmpl w:val="F2AC4CBA"/>
    <w:lvl w:ilvl="0" w:tplc="9E74424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5C0C091E"/>
    <w:multiLevelType w:val="hybridMultilevel"/>
    <w:tmpl w:val="80A8404E"/>
    <w:lvl w:ilvl="0" w:tplc="361C50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2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514189">
    <w:abstractNumId w:val="7"/>
  </w:num>
  <w:num w:numId="2" w16cid:durableId="1965572078">
    <w:abstractNumId w:val="26"/>
  </w:num>
  <w:num w:numId="3" w16cid:durableId="1750498845">
    <w:abstractNumId w:val="29"/>
  </w:num>
  <w:num w:numId="4" w16cid:durableId="543520260">
    <w:abstractNumId w:val="22"/>
  </w:num>
  <w:num w:numId="5" w16cid:durableId="1359502119">
    <w:abstractNumId w:val="13"/>
  </w:num>
  <w:num w:numId="6" w16cid:durableId="1793940456">
    <w:abstractNumId w:val="32"/>
  </w:num>
  <w:num w:numId="7" w16cid:durableId="537012164">
    <w:abstractNumId w:val="11"/>
  </w:num>
  <w:num w:numId="8" w16cid:durableId="2097706601">
    <w:abstractNumId w:val="0"/>
  </w:num>
  <w:num w:numId="9" w16cid:durableId="1310327117">
    <w:abstractNumId w:val="16"/>
  </w:num>
  <w:num w:numId="10" w16cid:durableId="1636716512">
    <w:abstractNumId w:val="33"/>
  </w:num>
  <w:num w:numId="11" w16cid:durableId="715861796">
    <w:abstractNumId w:val="1"/>
  </w:num>
  <w:num w:numId="12" w16cid:durableId="839199737">
    <w:abstractNumId w:val="3"/>
  </w:num>
  <w:num w:numId="13" w16cid:durableId="1818840559">
    <w:abstractNumId w:val="28"/>
  </w:num>
  <w:num w:numId="14" w16cid:durableId="1427581886">
    <w:abstractNumId w:val="17"/>
  </w:num>
  <w:num w:numId="15" w16cid:durableId="1860504042">
    <w:abstractNumId w:val="27"/>
  </w:num>
  <w:num w:numId="16" w16cid:durableId="1765879093">
    <w:abstractNumId w:val="19"/>
  </w:num>
  <w:num w:numId="17" w16cid:durableId="483280718">
    <w:abstractNumId w:val="34"/>
  </w:num>
  <w:num w:numId="18" w16cid:durableId="1885829372">
    <w:abstractNumId w:val="20"/>
  </w:num>
  <w:num w:numId="19" w16cid:durableId="513542627">
    <w:abstractNumId w:val="8"/>
  </w:num>
  <w:num w:numId="20" w16cid:durableId="754546545">
    <w:abstractNumId w:val="21"/>
  </w:num>
  <w:num w:numId="21" w16cid:durableId="693922844">
    <w:abstractNumId w:val="26"/>
  </w:num>
  <w:num w:numId="22" w16cid:durableId="488254912">
    <w:abstractNumId w:val="26"/>
  </w:num>
  <w:num w:numId="23" w16cid:durableId="313418068">
    <w:abstractNumId w:val="26"/>
  </w:num>
  <w:num w:numId="24" w16cid:durableId="1253708625">
    <w:abstractNumId w:val="26"/>
  </w:num>
  <w:num w:numId="25" w16cid:durableId="1868327563">
    <w:abstractNumId w:val="26"/>
  </w:num>
  <w:num w:numId="26" w16cid:durableId="403720693">
    <w:abstractNumId w:val="27"/>
  </w:num>
  <w:num w:numId="27" w16cid:durableId="979964366">
    <w:abstractNumId w:val="10"/>
  </w:num>
  <w:num w:numId="28" w16cid:durableId="1145703836">
    <w:abstractNumId w:val="30"/>
  </w:num>
  <w:num w:numId="29" w16cid:durableId="1350718329">
    <w:abstractNumId w:val="31"/>
  </w:num>
  <w:num w:numId="30" w16cid:durableId="1228496372">
    <w:abstractNumId w:val="15"/>
  </w:num>
  <w:num w:numId="31" w16cid:durableId="1234511580">
    <w:abstractNumId w:val="9"/>
  </w:num>
  <w:num w:numId="32" w16cid:durableId="2116704110">
    <w:abstractNumId w:val="25"/>
  </w:num>
  <w:num w:numId="33" w16cid:durableId="1102846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340710">
    <w:abstractNumId w:val="24"/>
  </w:num>
  <w:num w:numId="35" w16cid:durableId="1986204328">
    <w:abstractNumId w:val="29"/>
  </w:num>
  <w:num w:numId="36" w16cid:durableId="1020207528">
    <w:abstractNumId w:val="12"/>
  </w:num>
  <w:num w:numId="37" w16cid:durableId="409279080">
    <w:abstractNumId w:val="35"/>
  </w:num>
  <w:num w:numId="38" w16cid:durableId="1202940284">
    <w:abstractNumId w:val="4"/>
  </w:num>
  <w:num w:numId="39" w16cid:durableId="517699340">
    <w:abstractNumId w:val="18"/>
  </w:num>
  <w:num w:numId="40" w16cid:durableId="15253250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5215554">
    <w:abstractNumId w:val="5"/>
  </w:num>
  <w:num w:numId="42" w16cid:durableId="288512992">
    <w:abstractNumId w:val="2"/>
  </w:num>
  <w:num w:numId="43" w16cid:durableId="106854625">
    <w:abstractNumId w:val="23"/>
  </w:num>
  <w:num w:numId="44" w16cid:durableId="952245404">
    <w:abstractNumId w:val="26"/>
  </w:num>
  <w:num w:numId="45" w16cid:durableId="21432283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945"/>
    <w:rsid w:val="00022BC9"/>
    <w:rsid w:val="00023CD9"/>
    <w:rsid w:val="00025ABE"/>
    <w:rsid w:val="00030E5B"/>
    <w:rsid w:val="00032E03"/>
    <w:rsid w:val="000340DF"/>
    <w:rsid w:val="00036272"/>
    <w:rsid w:val="00040C74"/>
    <w:rsid w:val="00043C34"/>
    <w:rsid w:val="00044068"/>
    <w:rsid w:val="00045451"/>
    <w:rsid w:val="00054310"/>
    <w:rsid w:val="000567BD"/>
    <w:rsid w:val="00056CD3"/>
    <w:rsid w:val="000572F6"/>
    <w:rsid w:val="000573F5"/>
    <w:rsid w:val="00060600"/>
    <w:rsid w:val="00060BFF"/>
    <w:rsid w:val="00063B38"/>
    <w:rsid w:val="000649F9"/>
    <w:rsid w:val="00064F15"/>
    <w:rsid w:val="00065555"/>
    <w:rsid w:val="00072896"/>
    <w:rsid w:val="00073829"/>
    <w:rsid w:val="00074DFE"/>
    <w:rsid w:val="00076CE6"/>
    <w:rsid w:val="00081385"/>
    <w:rsid w:val="00084065"/>
    <w:rsid w:val="00092BB6"/>
    <w:rsid w:val="00095052"/>
    <w:rsid w:val="000A1773"/>
    <w:rsid w:val="000A2FFB"/>
    <w:rsid w:val="000A50D0"/>
    <w:rsid w:val="000A6594"/>
    <w:rsid w:val="000A7FA8"/>
    <w:rsid w:val="000B0076"/>
    <w:rsid w:val="000B0BF2"/>
    <w:rsid w:val="000B18F5"/>
    <w:rsid w:val="000B3D16"/>
    <w:rsid w:val="000B5EF9"/>
    <w:rsid w:val="000B6E8C"/>
    <w:rsid w:val="000B7484"/>
    <w:rsid w:val="000C3C28"/>
    <w:rsid w:val="000C591A"/>
    <w:rsid w:val="000C5A6D"/>
    <w:rsid w:val="000C7CEA"/>
    <w:rsid w:val="000D7804"/>
    <w:rsid w:val="000E1A0A"/>
    <w:rsid w:val="000E6EF7"/>
    <w:rsid w:val="000E7B3A"/>
    <w:rsid w:val="000F0FA7"/>
    <w:rsid w:val="000F2A37"/>
    <w:rsid w:val="00101BF6"/>
    <w:rsid w:val="00103BF4"/>
    <w:rsid w:val="001040B8"/>
    <w:rsid w:val="00107875"/>
    <w:rsid w:val="00107AE1"/>
    <w:rsid w:val="00112CB5"/>
    <w:rsid w:val="0011347F"/>
    <w:rsid w:val="00113F61"/>
    <w:rsid w:val="00115392"/>
    <w:rsid w:val="00115F4E"/>
    <w:rsid w:val="0011631D"/>
    <w:rsid w:val="00116324"/>
    <w:rsid w:val="00116F16"/>
    <w:rsid w:val="001171E1"/>
    <w:rsid w:val="001252BA"/>
    <w:rsid w:val="00125DD7"/>
    <w:rsid w:val="001271E2"/>
    <w:rsid w:val="00131A6F"/>
    <w:rsid w:val="0013660D"/>
    <w:rsid w:val="00136953"/>
    <w:rsid w:val="00143777"/>
    <w:rsid w:val="00144F8A"/>
    <w:rsid w:val="00145B6B"/>
    <w:rsid w:val="00152119"/>
    <w:rsid w:val="00152979"/>
    <w:rsid w:val="00152F4F"/>
    <w:rsid w:val="00152FC7"/>
    <w:rsid w:val="001530D5"/>
    <w:rsid w:val="001544E7"/>
    <w:rsid w:val="00155382"/>
    <w:rsid w:val="001607E8"/>
    <w:rsid w:val="00173E8F"/>
    <w:rsid w:val="00175234"/>
    <w:rsid w:val="001769DC"/>
    <w:rsid w:val="001776C0"/>
    <w:rsid w:val="00181F62"/>
    <w:rsid w:val="001822EB"/>
    <w:rsid w:val="00182B74"/>
    <w:rsid w:val="00183468"/>
    <w:rsid w:val="0018394C"/>
    <w:rsid w:val="0018463B"/>
    <w:rsid w:val="00185B35"/>
    <w:rsid w:val="00185EBB"/>
    <w:rsid w:val="0018602E"/>
    <w:rsid w:val="00191599"/>
    <w:rsid w:val="00191E1E"/>
    <w:rsid w:val="00193306"/>
    <w:rsid w:val="001936BF"/>
    <w:rsid w:val="00196ACE"/>
    <w:rsid w:val="001977AA"/>
    <w:rsid w:val="001A509E"/>
    <w:rsid w:val="001A5351"/>
    <w:rsid w:val="001B0D59"/>
    <w:rsid w:val="001B170B"/>
    <w:rsid w:val="001B7857"/>
    <w:rsid w:val="001B79B4"/>
    <w:rsid w:val="001C072A"/>
    <w:rsid w:val="001C2D4A"/>
    <w:rsid w:val="001C385E"/>
    <w:rsid w:val="001C5DFA"/>
    <w:rsid w:val="001C7338"/>
    <w:rsid w:val="001D2452"/>
    <w:rsid w:val="001D296E"/>
    <w:rsid w:val="001D3B76"/>
    <w:rsid w:val="001D3FD8"/>
    <w:rsid w:val="001D4665"/>
    <w:rsid w:val="001D5800"/>
    <w:rsid w:val="001D7FB9"/>
    <w:rsid w:val="001E098C"/>
    <w:rsid w:val="001E6FB4"/>
    <w:rsid w:val="001E70E0"/>
    <w:rsid w:val="001E7235"/>
    <w:rsid w:val="001E73FA"/>
    <w:rsid w:val="001F076E"/>
    <w:rsid w:val="001F1ED3"/>
    <w:rsid w:val="001F214A"/>
    <w:rsid w:val="001F4A14"/>
    <w:rsid w:val="001F4D1F"/>
    <w:rsid w:val="001F650C"/>
    <w:rsid w:val="00202DC2"/>
    <w:rsid w:val="00204AD9"/>
    <w:rsid w:val="00204C52"/>
    <w:rsid w:val="002102C7"/>
    <w:rsid w:val="00212E44"/>
    <w:rsid w:val="002132D0"/>
    <w:rsid w:val="00213455"/>
    <w:rsid w:val="002149A4"/>
    <w:rsid w:val="002150CD"/>
    <w:rsid w:val="00216D58"/>
    <w:rsid w:val="00217D2C"/>
    <w:rsid w:val="002229C9"/>
    <w:rsid w:val="002235D0"/>
    <w:rsid w:val="00225226"/>
    <w:rsid w:val="002255CF"/>
    <w:rsid w:val="00230270"/>
    <w:rsid w:val="0023123D"/>
    <w:rsid w:val="002317CE"/>
    <w:rsid w:val="002361CA"/>
    <w:rsid w:val="0023767E"/>
    <w:rsid w:val="00244606"/>
    <w:rsid w:val="002460DA"/>
    <w:rsid w:val="002470AD"/>
    <w:rsid w:val="0024750C"/>
    <w:rsid w:val="00250CB6"/>
    <w:rsid w:val="00251094"/>
    <w:rsid w:val="00253810"/>
    <w:rsid w:val="0025618C"/>
    <w:rsid w:val="002562C7"/>
    <w:rsid w:val="00257BDB"/>
    <w:rsid w:val="00260D7A"/>
    <w:rsid w:val="0026404E"/>
    <w:rsid w:val="0026412A"/>
    <w:rsid w:val="00264652"/>
    <w:rsid w:val="002647EB"/>
    <w:rsid w:val="00264AE5"/>
    <w:rsid w:val="00265ECD"/>
    <w:rsid w:val="00270245"/>
    <w:rsid w:val="00272062"/>
    <w:rsid w:val="00272524"/>
    <w:rsid w:val="002732EB"/>
    <w:rsid w:val="00276AB5"/>
    <w:rsid w:val="00280090"/>
    <w:rsid w:val="002803DD"/>
    <w:rsid w:val="00281192"/>
    <w:rsid w:val="0028218B"/>
    <w:rsid w:val="00283CB8"/>
    <w:rsid w:val="00287835"/>
    <w:rsid w:val="00291A4F"/>
    <w:rsid w:val="00294742"/>
    <w:rsid w:val="00295793"/>
    <w:rsid w:val="00296A2A"/>
    <w:rsid w:val="002979ED"/>
    <w:rsid w:val="00297C8A"/>
    <w:rsid w:val="002A153C"/>
    <w:rsid w:val="002A1DA3"/>
    <w:rsid w:val="002A3061"/>
    <w:rsid w:val="002A3FC8"/>
    <w:rsid w:val="002A50F5"/>
    <w:rsid w:val="002B00D5"/>
    <w:rsid w:val="002B198E"/>
    <w:rsid w:val="002B1B91"/>
    <w:rsid w:val="002B26BD"/>
    <w:rsid w:val="002B31F0"/>
    <w:rsid w:val="002B3F75"/>
    <w:rsid w:val="002B503C"/>
    <w:rsid w:val="002B5535"/>
    <w:rsid w:val="002B5545"/>
    <w:rsid w:val="002C16EF"/>
    <w:rsid w:val="002C565E"/>
    <w:rsid w:val="002C6111"/>
    <w:rsid w:val="002C75E2"/>
    <w:rsid w:val="002C774D"/>
    <w:rsid w:val="002D1AF9"/>
    <w:rsid w:val="002D3C09"/>
    <w:rsid w:val="002D54A8"/>
    <w:rsid w:val="002D5AF3"/>
    <w:rsid w:val="002D7BB7"/>
    <w:rsid w:val="002E1458"/>
    <w:rsid w:val="002E2415"/>
    <w:rsid w:val="002E2C6B"/>
    <w:rsid w:val="002E3267"/>
    <w:rsid w:val="002E5DFE"/>
    <w:rsid w:val="002E6C80"/>
    <w:rsid w:val="002F0CF0"/>
    <w:rsid w:val="002F1155"/>
    <w:rsid w:val="002F200B"/>
    <w:rsid w:val="002F51C3"/>
    <w:rsid w:val="002F6E94"/>
    <w:rsid w:val="002F7ACE"/>
    <w:rsid w:val="0030147E"/>
    <w:rsid w:val="00302348"/>
    <w:rsid w:val="00302C9C"/>
    <w:rsid w:val="0030306A"/>
    <w:rsid w:val="00303329"/>
    <w:rsid w:val="00304F73"/>
    <w:rsid w:val="00305933"/>
    <w:rsid w:val="00305ECF"/>
    <w:rsid w:val="003121AB"/>
    <w:rsid w:val="003128D1"/>
    <w:rsid w:val="00312F3D"/>
    <w:rsid w:val="00313845"/>
    <w:rsid w:val="00315F96"/>
    <w:rsid w:val="0031728A"/>
    <w:rsid w:val="0031734A"/>
    <w:rsid w:val="003174B1"/>
    <w:rsid w:val="003234D1"/>
    <w:rsid w:val="00324CF8"/>
    <w:rsid w:val="00330780"/>
    <w:rsid w:val="00330CD2"/>
    <w:rsid w:val="003311C2"/>
    <w:rsid w:val="0033182F"/>
    <w:rsid w:val="003335EC"/>
    <w:rsid w:val="00335F25"/>
    <w:rsid w:val="00340741"/>
    <w:rsid w:val="00341635"/>
    <w:rsid w:val="003439AE"/>
    <w:rsid w:val="00344B9F"/>
    <w:rsid w:val="00347765"/>
    <w:rsid w:val="003502D8"/>
    <w:rsid w:val="00351C74"/>
    <w:rsid w:val="0035238C"/>
    <w:rsid w:val="003523FF"/>
    <w:rsid w:val="00353E96"/>
    <w:rsid w:val="0035405F"/>
    <w:rsid w:val="00354278"/>
    <w:rsid w:val="00356F72"/>
    <w:rsid w:val="003618A5"/>
    <w:rsid w:val="00361C8B"/>
    <w:rsid w:val="00366FC4"/>
    <w:rsid w:val="00367812"/>
    <w:rsid w:val="0037200E"/>
    <w:rsid w:val="00372225"/>
    <w:rsid w:val="00372C1E"/>
    <w:rsid w:val="003775AF"/>
    <w:rsid w:val="00381593"/>
    <w:rsid w:val="00382F03"/>
    <w:rsid w:val="00384A88"/>
    <w:rsid w:val="0039119D"/>
    <w:rsid w:val="00391250"/>
    <w:rsid w:val="003922BB"/>
    <w:rsid w:val="003931F9"/>
    <w:rsid w:val="00393EE2"/>
    <w:rsid w:val="003954E2"/>
    <w:rsid w:val="003956F4"/>
    <w:rsid w:val="00395ECB"/>
    <w:rsid w:val="00397650"/>
    <w:rsid w:val="003A0629"/>
    <w:rsid w:val="003A0B06"/>
    <w:rsid w:val="003A1A1A"/>
    <w:rsid w:val="003A2F84"/>
    <w:rsid w:val="003A4E4B"/>
    <w:rsid w:val="003A6D75"/>
    <w:rsid w:val="003A7A0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67B"/>
    <w:rsid w:val="003C781F"/>
    <w:rsid w:val="003D0DDF"/>
    <w:rsid w:val="003D22B2"/>
    <w:rsid w:val="003D3452"/>
    <w:rsid w:val="003D5309"/>
    <w:rsid w:val="003D6940"/>
    <w:rsid w:val="003E21BE"/>
    <w:rsid w:val="003E33A9"/>
    <w:rsid w:val="003E363B"/>
    <w:rsid w:val="003E3FF2"/>
    <w:rsid w:val="003E598B"/>
    <w:rsid w:val="003E5C23"/>
    <w:rsid w:val="003E6667"/>
    <w:rsid w:val="003F1084"/>
    <w:rsid w:val="003F4934"/>
    <w:rsid w:val="003F6923"/>
    <w:rsid w:val="0040357B"/>
    <w:rsid w:val="00405DE3"/>
    <w:rsid w:val="004107A7"/>
    <w:rsid w:val="004175F6"/>
    <w:rsid w:val="00420AF7"/>
    <w:rsid w:val="00422DA1"/>
    <w:rsid w:val="00424D9A"/>
    <w:rsid w:val="00425DB6"/>
    <w:rsid w:val="00426E1E"/>
    <w:rsid w:val="0042717A"/>
    <w:rsid w:val="00431944"/>
    <w:rsid w:val="00431B06"/>
    <w:rsid w:val="004334C3"/>
    <w:rsid w:val="00434500"/>
    <w:rsid w:val="004345D9"/>
    <w:rsid w:val="00434D69"/>
    <w:rsid w:val="00435B85"/>
    <w:rsid w:val="00447406"/>
    <w:rsid w:val="00450660"/>
    <w:rsid w:val="004520A8"/>
    <w:rsid w:val="004536D1"/>
    <w:rsid w:val="00454AED"/>
    <w:rsid w:val="00455F3B"/>
    <w:rsid w:val="004563D3"/>
    <w:rsid w:val="00461289"/>
    <w:rsid w:val="0046428D"/>
    <w:rsid w:val="00464AF9"/>
    <w:rsid w:val="00466DFC"/>
    <w:rsid w:val="0047160C"/>
    <w:rsid w:val="004720DF"/>
    <w:rsid w:val="00472713"/>
    <w:rsid w:val="00472CA0"/>
    <w:rsid w:val="00474F1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36DA"/>
    <w:rsid w:val="004851C8"/>
    <w:rsid w:val="00486333"/>
    <w:rsid w:val="004874BB"/>
    <w:rsid w:val="00490826"/>
    <w:rsid w:val="00490C92"/>
    <w:rsid w:val="004A09B6"/>
    <w:rsid w:val="004A19B3"/>
    <w:rsid w:val="004A3FF8"/>
    <w:rsid w:val="004A6646"/>
    <w:rsid w:val="004B051D"/>
    <w:rsid w:val="004B100C"/>
    <w:rsid w:val="004B169B"/>
    <w:rsid w:val="004B191B"/>
    <w:rsid w:val="004B59ED"/>
    <w:rsid w:val="004B5D0D"/>
    <w:rsid w:val="004B682A"/>
    <w:rsid w:val="004B693F"/>
    <w:rsid w:val="004B7470"/>
    <w:rsid w:val="004C00CA"/>
    <w:rsid w:val="004D0917"/>
    <w:rsid w:val="004D61A0"/>
    <w:rsid w:val="004D6FC6"/>
    <w:rsid w:val="004E0BBA"/>
    <w:rsid w:val="004E13DD"/>
    <w:rsid w:val="004E3E0E"/>
    <w:rsid w:val="004E6575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6C3D"/>
    <w:rsid w:val="00517C88"/>
    <w:rsid w:val="00521A7B"/>
    <w:rsid w:val="00523459"/>
    <w:rsid w:val="00523630"/>
    <w:rsid w:val="005276FB"/>
    <w:rsid w:val="00527E13"/>
    <w:rsid w:val="00532350"/>
    <w:rsid w:val="00533B3F"/>
    <w:rsid w:val="0053560F"/>
    <w:rsid w:val="00536CC1"/>
    <w:rsid w:val="00537E99"/>
    <w:rsid w:val="00537F0F"/>
    <w:rsid w:val="0054191D"/>
    <w:rsid w:val="005437D4"/>
    <w:rsid w:val="00543E95"/>
    <w:rsid w:val="00545586"/>
    <w:rsid w:val="00545744"/>
    <w:rsid w:val="005468E3"/>
    <w:rsid w:val="0054776E"/>
    <w:rsid w:val="00547F4D"/>
    <w:rsid w:val="005511BE"/>
    <w:rsid w:val="00551564"/>
    <w:rsid w:val="0055372B"/>
    <w:rsid w:val="00553847"/>
    <w:rsid w:val="005611DB"/>
    <w:rsid w:val="00562C34"/>
    <w:rsid w:val="005710EE"/>
    <w:rsid w:val="0058248A"/>
    <w:rsid w:val="005833B8"/>
    <w:rsid w:val="005846C9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5C45"/>
    <w:rsid w:val="005A708F"/>
    <w:rsid w:val="005A7B24"/>
    <w:rsid w:val="005B3C5D"/>
    <w:rsid w:val="005B6889"/>
    <w:rsid w:val="005B797C"/>
    <w:rsid w:val="005C1AA7"/>
    <w:rsid w:val="005C7C89"/>
    <w:rsid w:val="005D0CD6"/>
    <w:rsid w:val="005D1F13"/>
    <w:rsid w:val="005D31A5"/>
    <w:rsid w:val="005D33D1"/>
    <w:rsid w:val="005D3ED4"/>
    <w:rsid w:val="005D43B2"/>
    <w:rsid w:val="005D7F3E"/>
    <w:rsid w:val="005E1EFD"/>
    <w:rsid w:val="005E3592"/>
    <w:rsid w:val="005E502E"/>
    <w:rsid w:val="005F1BDE"/>
    <w:rsid w:val="005F64EF"/>
    <w:rsid w:val="005F6B7F"/>
    <w:rsid w:val="00604C04"/>
    <w:rsid w:val="00604C3A"/>
    <w:rsid w:val="006115D3"/>
    <w:rsid w:val="006127ED"/>
    <w:rsid w:val="00612E2A"/>
    <w:rsid w:val="006132B7"/>
    <w:rsid w:val="006137E4"/>
    <w:rsid w:val="00614A62"/>
    <w:rsid w:val="006150C1"/>
    <w:rsid w:val="006160EC"/>
    <w:rsid w:val="006233A4"/>
    <w:rsid w:val="006238CD"/>
    <w:rsid w:val="006263E0"/>
    <w:rsid w:val="006277E0"/>
    <w:rsid w:val="00627A3B"/>
    <w:rsid w:val="006303C0"/>
    <w:rsid w:val="006303F7"/>
    <w:rsid w:val="00631458"/>
    <w:rsid w:val="006400E7"/>
    <w:rsid w:val="00642F8D"/>
    <w:rsid w:val="006432C2"/>
    <w:rsid w:val="00645DC9"/>
    <w:rsid w:val="00646566"/>
    <w:rsid w:val="006504A5"/>
    <w:rsid w:val="00651C90"/>
    <w:rsid w:val="006546E1"/>
    <w:rsid w:val="006573CC"/>
    <w:rsid w:val="006611F4"/>
    <w:rsid w:val="00662C22"/>
    <w:rsid w:val="00664B12"/>
    <w:rsid w:val="006658EA"/>
    <w:rsid w:val="00666C1E"/>
    <w:rsid w:val="00667291"/>
    <w:rsid w:val="00673259"/>
    <w:rsid w:val="006743A3"/>
    <w:rsid w:val="00681E57"/>
    <w:rsid w:val="006824A3"/>
    <w:rsid w:val="006826A0"/>
    <w:rsid w:val="0068313D"/>
    <w:rsid w:val="00683C44"/>
    <w:rsid w:val="006843EF"/>
    <w:rsid w:val="006850C8"/>
    <w:rsid w:val="00690C75"/>
    <w:rsid w:val="006958AA"/>
    <w:rsid w:val="006A16AF"/>
    <w:rsid w:val="006A5F2D"/>
    <w:rsid w:val="006B0C48"/>
    <w:rsid w:val="006B1BBE"/>
    <w:rsid w:val="006B1E1D"/>
    <w:rsid w:val="006B2967"/>
    <w:rsid w:val="006B65B1"/>
    <w:rsid w:val="006C12A3"/>
    <w:rsid w:val="006C2507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E7A61"/>
    <w:rsid w:val="006F1D30"/>
    <w:rsid w:val="006F590B"/>
    <w:rsid w:val="0070028F"/>
    <w:rsid w:val="00701619"/>
    <w:rsid w:val="00704B1F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5C7A"/>
    <w:rsid w:val="00726C71"/>
    <w:rsid w:val="00726D68"/>
    <w:rsid w:val="0072759D"/>
    <w:rsid w:val="00732745"/>
    <w:rsid w:val="00732A7B"/>
    <w:rsid w:val="00732D44"/>
    <w:rsid w:val="00734C4C"/>
    <w:rsid w:val="0073741D"/>
    <w:rsid w:val="00737780"/>
    <w:rsid w:val="007473A3"/>
    <w:rsid w:val="00752376"/>
    <w:rsid w:val="0075520C"/>
    <w:rsid w:val="00762BD0"/>
    <w:rsid w:val="00767065"/>
    <w:rsid w:val="0076768D"/>
    <w:rsid w:val="00776A2A"/>
    <w:rsid w:val="00780851"/>
    <w:rsid w:val="00780A46"/>
    <w:rsid w:val="00780CB5"/>
    <w:rsid w:val="00781FCA"/>
    <w:rsid w:val="00782360"/>
    <w:rsid w:val="007876D5"/>
    <w:rsid w:val="007906B8"/>
    <w:rsid w:val="007948D4"/>
    <w:rsid w:val="007975BA"/>
    <w:rsid w:val="007A14A1"/>
    <w:rsid w:val="007A45CE"/>
    <w:rsid w:val="007B03C9"/>
    <w:rsid w:val="007B2FB4"/>
    <w:rsid w:val="007B436C"/>
    <w:rsid w:val="007B4F41"/>
    <w:rsid w:val="007C1E2C"/>
    <w:rsid w:val="007C1FD1"/>
    <w:rsid w:val="007C395A"/>
    <w:rsid w:val="007D3E2A"/>
    <w:rsid w:val="007D6681"/>
    <w:rsid w:val="007E00C1"/>
    <w:rsid w:val="007E243B"/>
    <w:rsid w:val="007E3B33"/>
    <w:rsid w:val="007E5580"/>
    <w:rsid w:val="007E6D85"/>
    <w:rsid w:val="007F2670"/>
    <w:rsid w:val="007F3017"/>
    <w:rsid w:val="007F340B"/>
    <w:rsid w:val="007F5315"/>
    <w:rsid w:val="00802FE2"/>
    <w:rsid w:val="00803A5E"/>
    <w:rsid w:val="00803B55"/>
    <w:rsid w:val="00803FB7"/>
    <w:rsid w:val="00804196"/>
    <w:rsid w:val="00804207"/>
    <w:rsid w:val="00804CC8"/>
    <w:rsid w:val="00811961"/>
    <w:rsid w:val="00811E0C"/>
    <w:rsid w:val="00815F9C"/>
    <w:rsid w:val="008224AF"/>
    <w:rsid w:val="008244E0"/>
    <w:rsid w:val="00825F0E"/>
    <w:rsid w:val="00826118"/>
    <w:rsid w:val="00830D69"/>
    <w:rsid w:val="0083109D"/>
    <w:rsid w:val="0083144C"/>
    <w:rsid w:val="00833FDE"/>
    <w:rsid w:val="00836887"/>
    <w:rsid w:val="008376F8"/>
    <w:rsid w:val="00840947"/>
    <w:rsid w:val="00840C07"/>
    <w:rsid w:val="0084253B"/>
    <w:rsid w:val="00842589"/>
    <w:rsid w:val="008466B7"/>
    <w:rsid w:val="00846E81"/>
    <w:rsid w:val="00846F42"/>
    <w:rsid w:val="00846F60"/>
    <w:rsid w:val="0084794E"/>
    <w:rsid w:val="00847D21"/>
    <w:rsid w:val="00851E91"/>
    <w:rsid w:val="008520CB"/>
    <w:rsid w:val="008557CE"/>
    <w:rsid w:val="008579C9"/>
    <w:rsid w:val="008604F8"/>
    <w:rsid w:val="00866D4F"/>
    <w:rsid w:val="00870322"/>
    <w:rsid w:val="00871EF4"/>
    <w:rsid w:val="00871FE1"/>
    <w:rsid w:val="00873644"/>
    <w:rsid w:val="00876695"/>
    <w:rsid w:val="008804B7"/>
    <w:rsid w:val="008823F4"/>
    <w:rsid w:val="0088390E"/>
    <w:rsid w:val="00883BF1"/>
    <w:rsid w:val="0088466C"/>
    <w:rsid w:val="00884864"/>
    <w:rsid w:val="00886CE3"/>
    <w:rsid w:val="008922C5"/>
    <w:rsid w:val="008952B9"/>
    <w:rsid w:val="0089734D"/>
    <w:rsid w:val="008A3689"/>
    <w:rsid w:val="008A39D4"/>
    <w:rsid w:val="008A7479"/>
    <w:rsid w:val="008A765A"/>
    <w:rsid w:val="008B07E2"/>
    <w:rsid w:val="008B118F"/>
    <w:rsid w:val="008B28CF"/>
    <w:rsid w:val="008B6006"/>
    <w:rsid w:val="008B6914"/>
    <w:rsid w:val="008C166C"/>
    <w:rsid w:val="008C64EF"/>
    <w:rsid w:val="008C6931"/>
    <w:rsid w:val="008C737F"/>
    <w:rsid w:val="008D01AD"/>
    <w:rsid w:val="008D0476"/>
    <w:rsid w:val="008D1656"/>
    <w:rsid w:val="008D39AB"/>
    <w:rsid w:val="008D594C"/>
    <w:rsid w:val="008D7C3B"/>
    <w:rsid w:val="008E1360"/>
    <w:rsid w:val="008E3699"/>
    <w:rsid w:val="008E39F0"/>
    <w:rsid w:val="008E4985"/>
    <w:rsid w:val="008E49E0"/>
    <w:rsid w:val="008E624A"/>
    <w:rsid w:val="008F16E6"/>
    <w:rsid w:val="008F64EB"/>
    <w:rsid w:val="00900892"/>
    <w:rsid w:val="00905604"/>
    <w:rsid w:val="0091207F"/>
    <w:rsid w:val="009123FD"/>
    <w:rsid w:val="00912AF8"/>
    <w:rsid w:val="00917836"/>
    <w:rsid w:val="00921CD3"/>
    <w:rsid w:val="009233A6"/>
    <w:rsid w:val="009258DD"/>
    <w:rsid w:val="0092766A"/>
    <w:rsid w:val="00927F65"/>
    <w:rsid w:val="00930D82"/>
    <w:rsid w:val="00931E1E"/>
    <w:rsid w:val="00932F7B"/>
    <w:rsid w:val="009335D9"/>
    <w:rsid w:val="00941089"/>
    <w:rsid w:val="0094154F"/>
    <w:rsid w:val="0094190F"/>
    <w:rsid w:val="00941FFE"/>
    <w:rsid w:val="009436B2"/>
    <w:rsid w:val="00944055"/>
    <w:rsid w:val="00946AE2"/>
    <w:rsid w:val="00952073"/>
    <w:rsid w:val="00952E77"/>
    <w:rsid w:val="00952FC5"/>
    <w:rsid w:val="00954E38"/>
    <w:rsid w:val="009550C0"/>
    <w:rsid w:val="00955AFF"/>
    <w:rsid w:val="00961D86"/>
    <w:rsid w:val="00963845"/>
    <w:rsid w:val="00963BDA"/>
    <w:rsid w:val="00963D2F"/>
    <w:rsid w:val="00964292"/>
    <w:rsid w:val="00971726"/>
    <w:rsid w:val="009726C8"/>
    <w:rsid w:val="00973778"/>
    <w:rsid w:val="00975FC9"/>
    <w:rsid w:val="00977CFF"/>
    <w:rsid w:val="00977FC2"/>
    <w:rsid w:val="009821B5"/>
    <w:rsid w:val="00982F1A"/>
    <w:rsid w:val="0098361A"/>
    <w:rsid w:val="009841C5"/>
    <w:rsid w:val="0098591C"/>
    <w:rsid w:val="00987EEF"/>
    <w:rsid w:val="00990C08"/>
    <w:rsid w:val="00990CC4"/>
    <w:rsid w:val="00990DD7"/>
    <w:rsid w:val="00992FAE"/>
    <w:rsid w:val="00993E56"/>
    <w:rsid w:val="00994521"/>
    <w:rsid w:val="009A1B7E"/>
    <w:rsid w:val="009A2E6D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D0667"/>
    <w:rsid w:val="009D1163"/>
    <w:rsid w:val="009D1AC1"/>
    <w:rsid w:val="009D6577"/>
    <w:rsid w:val="009E061D"/>
    <w:rsid w:val="009E53CC"/>
    <w:rsid w:val="009E69C5"/>
    <w:rsid w:val="009F0991"/>
    <w:rsid w:val="009F1182"/>
    <w:rsid w:val="009F2BC0"/>
    <w:rsid w:val="009F3400"/>
    <w:rsid w:val="009F55FD"/>
    <w:rsid w:val="00A019EF"/>
    <w:rsid w:val="00A03236"/>
    <w:rsid w:val="00A03256"/>
    <w:rsid w:val="00A06F4C"/>
    <w:rsid w:val="00A0739E"/>
    <w:rsid w:val="00A15BC0"/>
    <w:rsid w:val="00A20514"/>
    <w:rsid w:val="00A21195"/>
    <w:rsid w:val="00A22F74"/>
    <w:rsid w:val="00A235A7"/>
    <w:rsid w:val="00A25788"/>
    <w:rsid w:val="00A27A44"/>
    <w:rsid w:val="00A310AF"/>
    <w:rsid w:val="00A33AF6"/>
    <w:rsid w:val="00A34BAD"/>
    <w:rsid w:val="00A41A9B"/>
    <w:rsid w:val="00A41C47"/>
    <w:rsid w:val="00A42DC3"/>
    <w:rsid w:val="00A43322"/>
    <w:rsid w:val="00A45DC0"/>
    <w:rsid w:val="00A47A6A"/>
    <w:rsid w:val="00A47C50"/>
    <w:rsid w:val="00A53294"/>
    <w:rsid w:val="00A540C5"/>
    <w:rsid w:val="00A54191"/>
    <w:rsid w:val="00A569D2"/>
    <w:rsid w:val="00A57FAE"/>
    <w:rsid w:val="00A60E3B"/>
    <w:rsid w:val="00A623F6"/>
    <w:rsid w:val="00A674C8"/>
    <w:rsid w:val="00A677D6"/>
    <w:rsid w:val="00A70703"/>
    <w:rsid w:val="00A70C9E"/>
    <w:rsid w:val="00A7182B"/>
    <w:rsid w:val="00A7346B"/>
    <w:rsid w:val="00A74013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965FD"/>
    <w:rsid w:val="00AA08E3"/>
    <w:rsid w:val="00AA111A"/>
    <w:rsid w:val="00AA4DFB"/>
    <w:rsid w:val="00AA724A"/>
    <w:rsid w:val="00AB081E"/>
    <w:rsid w:val="00AB2E7B"/>
    <w:rsid w:val="00AB3834"/>
    <w:rsid w:val="00AB5954"/>
    <w:rsid w:val="00AB6965"/>
    <w:rsid w:val="00AB6A58"/>
    <w:rsid w:val="00AB6CBD"/>
    <w:rsid w:val="00AB6E3B"/>
    <w:rsid w:val="00AB7E0B"/>
    <w:rsid w:val="00AC2A27"/>
    <w:rsid w:val="00AC57C4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27E0"/>
    <w:rsid w:val="00AF2E77"/>
    <w:rsid w:val="00AF3182"/>
    <w:rsid w:val="00AF361A"/>
    <w:rsid w:val="00AF52F7"/>
    <w:rsid w:val="00B02253"/>
    <w:rsid w:val="00B03D94"/>
    <w:rsid w:val="00B05305"/>
    <w:rsid w:val="00B05576"/>
    <w:rsid w:val="00B11278"/>
    <w:rsid w:val="00B11CA6"/>
    <w:rsid w:val="00B11E4E"/>
    <w:rsid w:val="00B12BCC"/>
    <w:rsid w:val="00B159A8"/>
    <w:rsid w:val="00B21A14"/>
    <w:rsid w:val="00B21FB3"/>
    <w:rsid w:val="00B2412D"/>
    <w:rsid w:val="00B25B59"/>
    <w:rsid w:val="00B26222"/>
    <w:rsid w:val="00B273F1"/>
    <w:rsid w:val="00B27CFE"/>
    <w:rsid w:val="00B30E43"/>
    <w:rsid w:val="00B32E04"/>
    <w:rsid w:val="00B33D16"/>
    <w:rsid w:val="00B34791"/>
    <w:rsid w:val="00B3635F"/>
    <w:rsid w:val="00B379DF"/>
    <w:rsid w:val="00B44095"/>
    <w:rsid w:val="00B4713B"/>
    <w:rsid w:val="00B47363"/>
    <w:rsid w:val="00B47AB5"/>
    <w:rsid w:val="00B5397D"/>
    <w:rsid w:val="00B56C12"/>
    <w:rsid w:val="00B56C5A"/>
    <w:rsid w:val="00B56F6D"/>
    <w:rsid w:val="00B62BA2"/>
    <w:rsid w:val="00B635C8"/>
    <w:rsid w:val="00B635E3"/>
    <w:rsid w:val="00B65363"/>
    <w:rsid w:val="00B71247"/>
    <w:rsid w:val="00B72FB9"/>
    <w:rsid w:val="00B743B0"/>
    <w:rsid w:val="00B74C12"/>
    <w:rsid w:val="00B75C8C"/>
    <w:rsid w:val="00B76C78"/>
    <w:rsid w:val="00B7752C"/>
    <w:rsid w:val="00B778D6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1B72"/>
    <w:rsid w:val="00BA3E2C"/>
    <w:rsid w:val="00BA5F1E"/>
    <w:rsid w:val="00BA73CB"/>
    <w:rsid w:val="00BB0803"/>
    <w:rsid w:val="00BB1DF6"/>
    <w:rsid w:val="00BB3F09"/>
    <w:rsid w:val="00BC4207"/>
    <w:rsid w:val="00BC72C1"/>
    <w:rsid w:val="00BD19AC"/>
    <w:rsid w:val="00BD1E06"/>
    <w:rsid w:val="00BD5C74"/>
    <w:rsid w:val="00BD6C67"/>
    <w:rsid w:val="00BD7C46"/>
    <w:rsid w:val="00BE2D30"/>
    <w:rsid w:val="00BE39C8"/>
    <w:rsid w:val="00BE4E62"/>
    <w:rsid w:val="00BE586A"/>
    <w:rsid w:val="00BE7EB9"/>
    <w:rsid w:val="00BF50E8"/>
    <w:rsid w:val="00BF5980"/>
    <w:rsid w:val="00BF6AB0"/>
    <w:rsid w:val="00BF70E8"/>
    <w:rsid w:val="00C029BF"/>
    <w:rsid w:val="00C054A4"/>
    <w:rsid w:val="00C056D5"/>
    <w:rsid w:val="00C1451A"/>
    <w:rsid w:val="00C15BCF"/>
    <w:rsid w:val="00C16332"/>
    <w:rsid w:val="00C17056"/>
    <w:rsid w:val="00C17786"/>
    <w:rsid w:val="00C17EC2"/>
    <w:rsid w:val="00C25037"/>
    <w:rsid w:val="00C25038"/>
    <w:rsid w:val="00C301C3"/>
    <w:rsid w:val="00C317A7"/>
    <w:rsid w:val="00C31CAE"/>
    <w:rsid w:val="00C36349"/>
    <w:rsid w:val="00C36EAC"/>
    <w:rsid w:val="00C418D2"/>
    <w:rsid w:val="00C430AA"/>
    <w:rsid w:val="00C4453A"/>
    <w:rsid w:val="00C458C9"/>
    <w:rsid w:val="00C45CB0"/>
    <w:rsid w:val="00C4631E"/>
    <w:rsid w:val="00C467F6"/>
    <w:rsid w:val="00C46D7A"/>
    <w:rsid w:val="00C52156"/>
    <w:rsid w:val="00C54207"/>
    <w:rsid w:val="00C54BB9"/>
    <w:rsid w:val="00C55C96"/>
    <w:rsid w:val="00C57F1B"/>
    <w:rsid w:val="00C63A6A"/>
    <w:rsid w:val="00C64EFE"/>
    <w:rsid w:val="00C65043"/>
    <w:rsid w:val="00C65EF3"/>
    <w:rsid w:val="00C6727C"/>
    <w:rsid w:val="00C70258"/>
    <w:rsid w:val="00C7030C"/>
    <w:rsid w:val="00C72435"/>
    <w:rsid w:val="00C73A37"/>
    <w:rsid w:val="00C73D81"/>
    <w:rsid w:val="00C770B9"/>
    <w:rsid w:val="00C77822"/>
    <w:rsid w:val="00C80F48"/>
    <w:rsid w:val="00C83F40"/>
    <w:rsid w:val="00C8500D"/>
    <w:rsid w:val="00C85294"/>
    <w:rsid w:val="00C9028C"/>
    <w:rsid w:val="00C90BF2"/>
    <w:rsid w:val="00C91E72"/>
    <w:rsid w:val="00C92868"/>
    <w:rsid w:val="00C92E0E"/>
    <w:rsid w:val="00C94E67"/>
    <w:rsid w:val="00C96BDD"/>
    <w:rsid w:val="00C975E0"/>
    <w:rsid w:val="00CA070C"/>
    <w:rsid w:val="00CA1F4B"/>
    <w:rsid w:val="00CA20DD"/>
    <w:rsid w:val="00CA2EA2"/>
    <w:rsid w:val="00CB0903"/>
    <w:rsid w:val="00CB1708"/>
    <w:rsid w:val="00CB2B87"/>
    <w:rsid w:val="00CB72D1"/>
    <w:rsid w:val="00CB7EB0"/>
    <w:rsid w:val="00CC2BEC"/>
    <w:rsid w:val="00CC4D30"/>
    <w:rsid w:val="00CC5C2D"/>
    <w:rsid w:val="00CC5F14"/>
    <w:rsid w:val="00CC7960"/>
    <w:rsid w:val="00CC7B28"/>
    <w:rsid w:val="00CD17D6"/>
    <w:rsid w:val="00CD2527"/>
    <w:rsid w:val="00CD498C"/>
    <w:rsid w:val="00CD6254"/>
    <w:rsid w:val="00CD6486"/>
    <w:rsid w:val="00CD6DA9"/>
    <w:rsid w:val="00CE0C27"/>
    <w:rsid w:val="00CE1C53"/>
    <w:rsid w:val="00CE2BC9"/>
    <w:rsid w:val="00CE415E"/>
    <w:rsid w:val="00CE5C33"/>
    <w:rsid w:val="00CE6A2F"/>
    <w:rsid w:val="00CE6DC0"/>
    <w:rsid w:val="00CF33B9"/>
    <w:rsid w:val="00CF3E24"/>
    <w:rsid w:val="00D00CC3"/>
    <w:rsid w:val="00D01A52"/>
    <w:rsid w:val="00D02B20"/>
    <w:rsid w:val="00D03FA9"/>
    <w:rsid w:val="00D040B2"/>
    <w:rsid w:val="00D0470E"/>
    <w:rsid w:val="00D07666"/>
    <w:rsid w:val="00D13F91"/>
    <w:rsid w:val="00D1461D"/>
    <w:rsid w:val="00D1737C"/>
    <w:rsid w:val="00D178F0"/>
    <w:rsid w:val="00D17D93"/>
    <w:rsid w:val="00D21BB9"/>
    <w:rsid w:val="00D22915"/>
    <w:rsid w:val="00D229F0"/>
    <w:rsid w:val="00D254A8"/>
    <w:rsid w:val="00D259A5"/>
    <w:rsid w:val="00D26F51"/>
    <w:rsid w:val="00D31AD3"/>
    <w:rsid w:val="00D32E6B"/>
    <w:rsid w:val="00D34BCA"/>
    <w:rsid w:val="00D35F4A"/>
    <w:rsid w:val="00D37C0C"/>
    <w:rsid w:val="00D40F4C"/>
    <w:rsid w:val="00D44A73"/>
    <w:rsid w:val="00D4505C"/>
    <w:rsid w:val="00D451D6"/>
    <w:rsid w:val="00D459D1"/>
    <w:rsid w:val="00D46CEF"/>
    <w:rsid w:val="00D4762C"/>
    <w:rsid w:val="00D5048F"/>
    <w:rsid w:val="00D51296"/>
    <w:rsid w:val="00D51A0E"/>
    <w:rsid w:val="00D55E50"/>
    <w:rsid w:val="00D55E79"/>
    <w:rsid w:val="00D610C5"/>
    <w:rsid w:val="00D62705"/>
    <w:rsid w:val="00D65CBF"/>
    <w:rsid w:val="00D66BC5"/>
    <w:rsid w:val="00D74A56"/>
    <w:rsid w:val="00D750BF"/>
    <w:rsid w:val="00D76B45"/>
    <w:rsid w:val="00D824C5"/>
    <w:rsid w:val="00D826D9"/>
    <w:rsid w:val="00D83984"/>
    <w:rsid w:val="00D83D39"/>
    <w:rsid w:val="00D8410C"/>
    <w:rsid w:val="00D8735B"/>
    <w:rsid w:val="00D87E91"/>
    <w:rsid w:val="00D9234B"/>
    <w:rsid w:val="00D93F60"/>
    <w:rsid w:val="00D94A75"/>
    <w:rsid w:val="00D96A44"/>
    <w:rsid w:val="00DA0830"/>
    <w:rsid w:val="00DA3A8F"/>
    <w:rsid w:val="00DA6789"/>
    <w:rsid w:val="00DA7066"/>
    <w:rsid w:val="00DB1594"/>
    <w:rsid w:val="00DB230B"/>
    <w:rsid w:val="00DB38DC"/>
    <w:rsid w:val="00DB5392"/>
    <w:rsid w:val="00DC0232"/>
    <w:rsid w:val="00DC0415"/>
    <w:rsid w:val="00DC1E09"/>
    <w:rsid w:val="00DC2FDE"/>
    <w:rsid w:val="00DC3026"/>
    <w:rsid w:val="00DC3348"/>
    <w:rsid w:val="00DC43ED"/>
    <w:rsid w:val="00DC4FEA"/>
    <w:rsid w:val="00DD1AC2"/>
    <w:rsid w:val="00DD1FD4"/>
    <w:rsid w:val="00DD2512"/>
    <w:rsid w:val="00DD3D48"/>
    <w:rsid w:val="00DD70EB"/>
    <w:rsid w:val="00DE0BFC"/>
    <w:rsid w:val="00DE2717"/>
    <w:rsid w:val="00DE32C4"/>
    <w:rsid w:val="00DE45B9"/>
    <w:rsid w:val="00DF0578"/>
    <w:rsid w:val="00DF2C14"/>
    <w:rsid w:val="00DF320A"/>
    <w:rsid w:val="00DF370A"/>
    <w:rsid w:val="00DF4944"/>
    <w:rsid w:val="00DF68DF"/>
    <w:rsid w:val="00E0211E"/>
    <w:rsid w:val="00E02377"/>
    <w:rsid w:val="00E071CC"/>
    <w:rsid w:val="00E07F1B"/>
    <w:rsid w:val="00E1224B"/>
    <w:rsid w:val="00E14A2E"/>
    <w:rsid w:val="00E163F3"/>
    <w:rsid w:val="00E1747D"/>
    <w:rsid w:val="00E204E1"/>
    <w:rsid w:val="00E21E87"/>
    <w:rsid w:val="00E21FEB"/>
    <w:rsid w:val="00E239D4"/>
    <w:rsid w:val="00E2606B"/>
    <w:rsid w:val="00E3131E"/>
    <w:rsid w:val="00E31A14"/>
    <w:rsid w:val="00E32800"/>
    <w:rsid w:val="00E32A53"/>
    <w:rsid w:val="00E33408"/>
    <w:rsid w:val="00E33664"/>
    <w:rsid w:val="00E33BB0"/>
    <w:rsid w:val="00E34EE6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554F"/>
    <w:rsid w:val="00E616D4"/>
    <w:rsid w:val="00E62411"/>
    <w:rsid w:val="00E62BA5"/>
    <w:rsid w:val="00E63B7F"/>
    <w:rsid w:val="00E74F28"/>
    <w:rsid w:val="00E75391"/>
    <w:rsid w:val="00E753C5"/>
    <w:rsid w:val="00E76279"/>
    <w:rsid w:val="00E773AC"/>
    <w:rsid w:val="00E82567"/>
    <w:rsid w:val="00E90376"/>
    <w:rsid w:val="00E916B7"/>
    <w:rsid w:val="00E932CC"/>
    <w:rsid w:val="00E93326"/>
    <w:rsid w:val="00E93DC7"/>
    <w:rsid w:val="00E97C57"/>
    <w:rsid w:val="00EA0252"/>
    <w:rsid w:val="00EA0AEF"/>
    <w:rsid w:val="00EA196B"/>
    <w:rsid w:val="00EA1E2D"/>
    <w:rsid w:val="00EA2E69"/>
    <w:rsid w:val="00EA2F82"/>
    <w:rsid w:val="00EA699E"/>
    <w:rsid w:val="00EA799C"/>
    <w:rsid w:val="00EB0344"/>
    <w:rsid w:val="00EB44C6"/>
    <w:rsid w:val="00EB61C0"/>
    <w:rsid w:val="00EB6DB3"/>
    <w:rsid w:val="00EC0371"/>
    <w:rsid w:val="00EC05A8"/>
    <w:rsid w:val="00EC2639"/>
    <w:rsid w:val="00EC3341"/>
    <w:rsid w:val="00EC4B01"/>
    <w:rsid w:val="00EC6B88"/>
    <w:rsid w:val="00EC7204"/>
    <w:rsid w:val="00ED160F"/>
    <w:rsid w:val="00ED1866"/>
    <w:rsid w:val="00ED1A74"/>
    <w:rsid w:val="00ED50FC"/>
    <w:rsid w:val="00ED5901"/>
    <w:rsid w:val="00ED77D7"/>
    <w:rsid w:val="00EE1C4B"/>
    <w:rsid w:val="00EE1DE0"/>
    <w:rsid w:val="00EE27B8"/>
    <w:rsid w:val="00EE2E0B"/>
    <w:rsid w:val="00EE42ED"/>
    <w:rsid w:val="00EE5FAA"/>
    <w:rsid w:val="00EE6344"/>
    <w:rsid w:val="00EF0088"/>
    <w:rsid w:val="00EF15B3"/>
    <w:rsid w:val="00EF22B6"/>
    <w:rsid w:val="00EF5556"/>
    <w:rsid w:val="00EF57FC"/>
    <w:rsid w:val="00EF6B2D"/>
    <w:rsid w:val="00F01182"/>
    <w:rsid w:val="00F06A7C"/>
    <w:rsid w:val="00F11550"/>
    <w:rsid w:val="00F123C6"/>
    <w:rsid w:val="00F133F1"/>
    <w:rsid w:val="00F14E0C"/>
    <w:rsid w:val="00F1523A"/>
    <w:rsid w:val="00F20BD2"/>
    <w:rsid w:val="00F23E66"/>
    <w:rsid w:val="00F24D79"/>
    <w:rsid w:val="00F32004"/>
    <w:rsid w:val="00F32187"/>
    <w:rsid w:val="00F36E15"/>
    <w:rsid w:val="00F44C83"/>
    <w:rsid w:val="00F51B6A"/>
    <w:rsid w:val="00F52F9F"/>
    <w:rsid w:val="00F54390"/>
    <w:rsid w:val="00F61D8E"/>
    <w:rsid w:val="00F62E1E"/>
    <w:rsid w:val="00F63206"/>
    <w:rsid w:val="00F63D1F"/>
    <w:rsid w:val="00F63F73"/>
    <w:rsid w:val="00F64D94"/>
    <w:rsid w:val="00F7002D"/>
    <w:rsid w:val="00F711C2"/>
    <w:rsid w:val="00F72359"/>
    <w:rsid w:val="00F74E46"/>
    <w:rsid w:val="00F764F8"/>
    <w:rsid w:val="00F80270"/>
    <w:rsid w:val="00F81093"/>
    <w:rsid w:val="00F818AB"/>
    <w:rsid w:val="00F9086F"/>
    <w:rsid w:val="00F91ED9"/>
    <w:rsid w:val="00F93746"/>
    <w:rsid w:val="00F944A5"/>
    <w:rsid w:val="00F94E10"/>
    <w:rsid w:val="00F963C5"/>
    <w:rsid w:val="00F97F1B"/>
    <w:rsid w:val="00FA39B1"/>
    <w:rsid w:val="00FA4157"/>
    <w:rsid w:val="00FA4E28"/>
    <w:rsid w:val="00FA6742"/>
    <w:rsid w:val="00FB19F2"/>
    <w:rsid w:val="00FB4E20"/>
    <w:rsid w:val="00FB5DF3"/>
    <w:rsid w:val="00FC1AAF"/>
    <w:rsid w:val="00FC3B3E"/>
    <w:rsid w:val="00FC3BD2"/>
    <w:rsid w:val="00FC5D64"/>
    <w:rsid w:val="00FC5F0A"/>
    <w:rsid w:val="00FC6AC3"/>
    <w:rsid w:val="00FC6FC8"/>
    <w:rsid w:val="00FC753F"/>
    <w:rsid w:val="00FD4E72"/>
    <w:rsid w:val="00FD5100"/>
    <w:rsid w:val="00FD74E4"/>
    <w:rsid w:val="00FE13BB"/>
    <w:rsid w:val="00FE42D6"/>
    <w:rsid w:val="00FE58E0"/>
    <w:rsid w:val="00FE7E5C"/>
    <w:rsid w:val="00FF0B84"/>
    <w:rsid w:val="00FF1194"/>
    <w:rsid w:val="00FF2C58"/>
    <w:rsid w:val="00FF3E76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table" w:customStyle="1" w:styleId="TableGrid1">
    <w:name w:val="Table Grid1"/>
    <w:basedOn w:val="TableNormal"/>
    <w:next w:val="TableGrid"/>
    <w:qFormat/>
    <w:rsid w:val="006824A3"/>
    <w:pPr>
      <w:spacing w:after="18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rsid w:val="006824A3"/>
    <w:pPr>
      <w:numPr>
        <w:numId w:val="40"/>
      </w:numPr>
      <w:adjustRightInd/>
      <w:spacing w:before="60" w:after="60"/>
      <w:jc w:val="both"/>
      <w:textAlignment w:val="auto"/>
    </w:pPr>
    <w:rPr>
      <w:lang w:val="en-US" w:eastAsia="zh-CN"/>
    </w:rPr>
  </w:style>
  <w:style w:type="paragraph" w:styleId="Revision">
    <w:name w:val="Revision"/>
    <w:hidden/>
    <w:uiPriority w:val="99"/>
    <w:semiHidden/>
    <w:rsid w:val="00E33BB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292C30-8D4B-4649-B18F-C24D6FE46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20A19-BADA-4BDB-830B-F3769EB78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4D40A-D56A-4F7D-8719-0F9381AEC2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3756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697</cp:revision>
  <dcterms:created xsi:type="dcterms:W3CDTF">2022-01-07T10:14:00Z</dcterms:created>
  <dcterms:modified xsi:type="dcterms:W3CDTF">2023-11-03T05:51:00Z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